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122" w:rsidRPr="00DA37B7" w:rsidRDefault="00454122" w:rsidP="00454122">
      <w:pPr>
        <w:ind w:firstLine="396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Dois Córregos, 19 de agosto</w:t>
      </w:r>
      <w:r w:rsidRPr="00DA37B7">
        <w:rPr>
          <w:rFonts w:ascii="Arial" w:hAnsi="Arial" w:cs="Arial"/>
          <w:b/>
          <w:sz w:val="24"/>
          <w:szCs w:val="24"/>
        </w:rPr>
        <w:t xml:space="preserve"> de 2013.</w:t>
      </w:r>
    </w:p>
    <w:p w:rsidR="00454122" w:rsidRPr="00DA37B7" w:rsidRDefault="00454122" w:rsidP="00454122">
      <w:pPr>
        <w:ind w:firstLine="3960"/>
        <w:rPr>
          <w:rFonts w:ascii="Arial" w:hAnsi="Arial" w:cs="Arial"/>
          <w:b/>
          <w:sz w:val="24"/>
          <w:szCs w:val="24"/>
        </w:rPr>
      </w:pPr>
    </w:p>
    <w:p w:rsidR="00454122" w:rsidRPr="00DA37B7" w:rsidRDefault="00454122" w:rsidP="00454122">
      <w:pPr>
        <w:ind w:firstLine="3960"/>
        <w:rPr>
          <w:rFonts w:ascii="Arial" w:hAnsi="Arial" w:cs="Arial"/>
          <w:b/>
          <w:sz w:val="24"/>
          <w:szCs w:val="24"/>
        </w:rPr>
      </w:pPr>
    </w:p>
    <w:p w:rsidR="00454122" w:rsidRPr="00DA37B7" w:rsidRDefault="00454122" w:rsidP="00454122">
      <w:pPr>
        <w:rPr>
          <w:rFonts w:ascii="Arial" w:hAnsi="Arial" w:cs="Arial"/>
          <w:b/>
          <w:sz w:val="24"/>
          <w:szCs w:val="24"/>
        </w:rPr>
      </w:pPr>
      <w:r w:rsidRPr="00DA37B7">
        <w:rPr>
          <w:rFonts w:ascii="Arial" w:hAnsi="Arial" w:cs="Arial"/>
          <w:b/>
          <w:sz w:val="24"/>
          <w:szCs w:val="24"/>
        </w:rPr>
        <w:t>Ofício Especial</w:t>
      </w:r>
    </w:p>
    <w:p w:rsidR="00454122" w:rsidRPr="00DA37B7" w:rsidRDefault="00454122" w:rsidP="00454122">
      <w:pPr>
        <w:rPr>
          <w:rFonts w:ascii="Arial" w:hAnsi="Arial" w:cs="Arial"/>
          <w:b/>
          <w:sz w:val="24"/>
          <w:szCs w:val="24"/>
        </w:rPr>
      </w:pPr>
    </w:p>
    <w:p w:rsidR="00454122" w:rsidRPr="00DA37B7" w:rsidRDefault="00454122" w:rsidP="00454122">
      <w:pPr>
        <w:rPr>
          <w:rFonts w:ascii="Arial" w:hAnsi="Arial" w:cs="Arial"/>
          <w:b/>
          <w:sz w:val="24"/>
          <w:szCs w:val="24"/>
        </w:rPr>
      </w:pPr>
    </w:p>
    <w:p w:rsidR="00454122" w:rsidRPr="00DA37B7" w:rsidRDefault="00454122" w:rsidP="00454122">
      <w:pPr>
        <w:rPr>
          <w:rFonts w:ascii="Arial" w:hAnsi="Arial" w:cs="Arial"/>
          <w:b/>
          <w:sz w:val="24"/>
          <w:szCs w:val="24"/>
        </w:rPr>
      </w:pPr>
    </w:p>
    <w:p w:rsidR="00454122" w:rsidRPr="00DA37B7" w:rsidRDefault="00454122" w:rsidP="00454122">
      <w:pPr>
        <w:ind w:firstLine="3960"/>
        <w:jc w:val="both"/>
        <w:rPr>
          <w:rFonts w:ascii="Arial" w:hAnsi="Arial" w:cs="Arial"/>
          <w:b/>
          <w:sz w:val="24"/>
          <w:szCs w:val="24"/>
        </w:rPr>
      </w:pPr>
      <w:r w:rsidRPr="00DA37B7">
        <w:rPr>
          <w:rFonts w:ascii="Arial" w:hAnsi="Arial" w:cs="Arial"/>
          <w:b/>
          <w:sz w:val="24"/>
          <w:szCs w:val="24"/>
        </w:rPr>
        <w:t>Ínclita Mesa Diretora</w:t>
      </w:r>
    </w:p>
    <w:p w:rsidR="00454122" w:rsidRPr="00DA37B7" w:rsidRDefault="00454122" w:rsidP="00454122">
      <w:pPr>
        <w:ind w:firstLine="3960"/>
        <w:jc w:val="both"/>
        <w:rPr>
          <w:rFonts w:ascii="Arial" w:hAnsi="Arial" w:cs="Arial"/>
          <w:b/>
          <w:sz w:val="24"/>
          <w:szCs w:val="24"/>
        </w:rPr>
      </w:pPr>
      <w:r w:rsidRPr="00DA37B7">
        <w:rPr>
          <w:rFonts w:ascii="Arial" w:hAnsi="Arial" w:cs="Arial"/>
          <w:b/>
          <w:sz w:val="24"/>
          <w:szCs w:val="24"/>
        </w:rPr>
        <w:t>Nobres Vereadores</w:t>
      </w:r>
    </w:p>
    <w:p w:rsidR="00454122" w:rsidRPr="00DA37B7" w:rsidRDefault="00454122" w:rsidP="00454122">
      <w:pPr>
        <w:jc w:val="both"/>
        <w:rPr>
          <w:rFonts w:ascii="Arial" w:hAnsi="Arial" w:cs="Arial"/>
          <w:b/>
          <w:sz w:val="24"/>
          <w:szCs w:val="24"/>
        </w:rPr>
      </w:pPr>
    </w:p>
    <w:p w:rsidR="00454122" w:rsidRPr="00DA37B7" w:rsidRDefault="00454122" w:rsidP="00454122">
      <w:pPr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apreciação, encaminhamos</w:t>
      </w:r>
      <w:r w:rsidRPr="00DA37B7">
        <w:rPr>
          <w:rFonts w:ascii="Arial" w:hAnsi="Arial" w:cs="Arial"/>
          <w:sz w:val="24"/>
          <w:szCs w:val="24"/>
        </w:rPr>
        <w:t xml:space="preserve"> a essa Casa d</w:t>
      </w:r>
      <w:r>
        <w:rPr>
          <w:rFonts w:ascii="Arial" w:hAnsi="Arial" w:cs="Arial"/>
          <w:sz w:val="24"/>
          <w:szCs w:val="24"/>
        </w:rPr>
        <w:t>e Leis o Projeto de Lei Nº 007/2013, de nossa autoria, que dispõe sobre a remoção de veículos abandonados nas vias públicas do Município de Dois Córregos</w:t>
      </w:r>
      <w:r w:rsidRPr="00DA37B7">
        <w:rPr>
          <w:rFonts w:ascii="Arial" w:hAnsi="Arial" w:cs="Arial"/>
          <w:sz w:val="24"/>
          <w:szCs w:val="24"/>
        </w:rPr>
        <w:t xml:space="preserve"> e dá </w:t>
      </w:r>
      <w:r>
        <w:rPr>
          <w:rFonts w:ascii="Arial" w:hAnsi="Arial" w:cs="Arial"/>
          <w:sz w:val="24"/>
          <w:szCs w:val="24"/>
        </w:rPr>
        <w:t>outras providências, bem como a</w:t>
      </w:r>
      <w:r w:rsidRPr="00DA37B7">
        <w:rPr>
          <w:rFonts w:ascii="Arial" w:hAnsi="Arial" w:cs="Arial"/>
          <w:sz w:val="24"/>
          <w:szCs w:val="24"/>
        </w:rPr>
        <w:t xml:space="preserve"> anex</w:t>
      </w:r>
      <w:r>
        <w:rPr>
          <w:rFonts w:ascii="Arial" w:hAnsi="Arial" w:cs="Arial"/>
          <w:sz w:val="24"/>
          <w:szCs w:val="24"/>
        </w:rPr>
        <w:t xml:space="preserve">a </w:t>
      </w:r>
      <w:r w:rsidRPr="00DA37B7">
        <w:rPr>
          <w:rFonts w:ascii="Arial" w:hAnsi="Arial" w:cs="Arial"/>
          <w:sz w:val="24"/>
          <w:szCs w:val="24"/>
        </w:rPr>
        <w:t>justificativa para a propositura.</w:t>
      </w:r>
    </w:p>
    <w:p w:rsidR="00454122" w:rsidRPr="00DA37B7" w:rsidRDefault="00454122" w:rsidP="00454122">
      <w:pPr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mais, apresentamos nossos</w:t>
      </w:r>
      <w:r w:rsidRPr="00DA37B7">
        <w:rPr>
          <w:rFonts w:ascii="Arial" w:hAnsi="Arial" w:cs="Arial"/>
          <w:sz w:val="24"/>
          <w:szCs w:val="24"/>
        </w:rPr>
        <w:t xml:space="preserve"> protestos de elevada estima e distinta consideração.</w:t>
      </w:r>
    </w:p>
    <w:p w:rsidR="00454122" w:rsidRPr="00DA37B7" w:rsidRDefault="00454122" w:rsidP="00454122">
      <w:pPr>
        <w:ind w:firstLine="3960"/>
        <w:jc w:val="both"/>
        <w:rPr>
          <w:rFonts w:ascii="Arial" w:hAnsi="Arial" w:cs="Arial"/>
          <w:sz w:val="24"/>
          <w:szCs w:val="24"/>
        </w:rPr>
      </w:pPr>
      <w:r w:rsidRPr="00DA37B7">
        <w:rPr>
          <w:rFonts w:ascii="Arial" w:hAnsi="Arial" w:cs="Arial"/>
          <w:sz w:val="24"/>
          <w:szCs w:val="24"/>
        </w:rPr>
        <w:t>Atenciosamente,</w:t>
      </w:r>
    </w:p>
    <w:p w:rsidR="00454122" w:rsidRPr="00DA37B7" w:rsidRDefault="00454122" w:rsidP="00454122">
      <w:pPr>
        <w:jc w:val="both"/>
        <w:rPr>
          <w:rFonts w:ascii="Arial" w:hAnsi="Arial" w:cs="Arial"/>
          <w:sz w:val="24"/>
          <w:szCs w:val="24"/>
        </w:rPr>
      </w:pPr>
    </w:p>
    <w:p w:rsidR="00454122" w:rsidRPr="00DA37B7" w:rsidRDefault="00454122" w:rsidP="00454122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454122" w:rsidRPr="00DA37B7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  <w:r w:rsidRPr="00DA37B7">
        <w:rPr>
          <w:rFonts w:ascii="Arial" w:hAnsi="Arial" w:cs="Arial"/>
          <w:b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sz w:val="24"/>
          <w:szCs w:val="24"/>
        </w:rPr>
        <w:t>JOSÉ EDUARDO TREVISAN</w:t>
      </w:r>
    </w:p>
    <w:p w:rsidR="00454122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  <w:r w:rsidRPr="00DA37B7">
        <w:rPr>
          <w:rFonts w:ascii="Arial" w:hAnsi="Arial" w:cs="Arial"/>
          <w:b/>
          <w:sz w:val="24"/>
          <w:szCs w:val="24"/>
        </w:rPr>
        <w:t xml:space="preserve">                    </w:t>
      </w:r>
      <w:r>
        <w:rPr>
          <w:rFonts w:ascii="Arial" w:hAnsi="Arial" w:cs="Arial"/>
          <w:b/>
          <w:sz w:val="24"/>
          <w:szCs w:val="24"/>
        </w:rPr>
        <w:t xml:space="preserve">   Vereador/PSDB</w:t>
      </w:r>
    </w:p>
    <w:p w:rsidR="00454122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</w:p>
    <w:p w:rsidR="00454122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</w:p>
    <w:p w:rsidR="00454122" w:rsidRPr="00DA37B7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  <w:r w:rsidRPr="00DA37B7">
        <w:rPr>
          <w:rFonts w:ascii="Arial" w:hAnsi="Arial" w:cs="Arial"/>
          <w:b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sz w:val="24"/>
          <w:szCs w:val="24"/>
        </w:rPr>
        <w:t>FAUSI HENRIQUE MATTAR</w:t>
      </w:r>
    </w:p>
    <w:p w:rsidR="00454122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  <w:r w:rsidRPr="00DA37B7">
        <w:rPr>
          <w:rFonts w:ascii="Arial" w:hAnsi="Arial" w:cs="Arial"/>
          <w:b/>
          <w:sz w:val="24"/>
          <w:szCs w:val="24"/>
        </w:rPr>
        <w:t xml:space="preserve">                    </w:t>
      </w:r>
      <w:r>
        <w:rPr>
          <w:rFonts w:ascii="Arial" w:hAnsi="Arial" w:cs="Arial"/>
          <w:b/>
          <w:sz w:val="24"/>
          <w:szCs w:val="24"/>
        </w:rPr>
        <w:t xml:space="preserve">   Vereador/PSDB</w:t>
      </w:r>
    </w:p>
    <w:p w:rsidR="00454122" w:rsidRPr="00DA37B7" w:rsidRDefault="00454122" w:rsidP="00454122">
      <w:pPr>
        <w:jc w:val="both"/>
        <w:rPr>
          <w:rFonts w:ascii="Arial" w:hAnsi="Arial" w:cs="Arial"/>
          <w:sz w:val="24"/>
          <w:szCs w:val="24"/>
        </w:rPr>
      </w:pPr>
    </w:p>
    <w:p w:rsidR="00454122" w:rsidRPr="00DA37B7" w:rsidRDefault="00454122" w:rsidP="00454122">
      <w:pPr>
        <w:jc w:val="both"/>
        <w:rPr>
          <w:rFonts w:ascii="Arial" w:hAnsi="Arial" w:cs="Arial"/>
          <w:sz w:val="24"/>
          <w:szCs w:val="24"/>
        </w:rPr>
      </w:pPr>
    </w:p>
    <w:p w:rsidR="00454122" w:rsidRPr="00DA37B7" w:rsidRDefault="00454122" w:rsidP="00454122">
      <w:pPr>
        <w:jc w:val="both"/>
        <w:rPr>
          <w:rFonts w:ascii="Arial" w:hAnsi="Arial" w:cs="Arial"/>
          <w:b/>
          <w:sz w:val="24"/>
          <w:szCs w:val="24"/>
        </w:rPr>
      </w:pPr>
      <w:r w:rsidRPr="00DA37B7">
        <w:rPr>
          <w:rFonts w:ascii="Arial" w:hAnsi="Arial" w:cs="Arial"/>
          <w:b/>
          <w:sz w:val="24"/>
          <w:szCs w:val="24"/>
        </w:rPr>
        <w:t xml:space="preserve">À CÂMARA MUNICIPAL DE </w:t>
      </w:r>
    </w:p>
    <w:p w:rsidR="00454122" w:rsidRPr="00DA37B7" w:rsidRDefault="00454122" w:rsidP="00454122">
      <w:pPr>
        <w:jc w:val="both"/>
        <w:rPr>
          <w:rFonts w:ascii="Arial" w:hAnsi="Arial" w:cs="Arial"/>
          <w:b/>
          <w:sz w:val="24"/>
          <w:szCs w:val="24"/>
        </w:rPr>
      </w:pPr>
      <w:r w:rsidRPr="00DA37B7">
        <w:rPr>
          <w:rFonts w:ascii="Arial" w:hAnsi="Arial" w:cs="Arial"/>
          <w:b/>
          <w:sz w:val="24"/>
          <w:szCs w:val="24"/>
        </w:rPr>
        <w:t>DOIS CÓRREGOS - SP</w:t>
      </w:r>
    </w:p>
    <w:p w:rsidR="00454122" w:rsidRPr="00DA37B7" w:rsidRDefault="00454122" w:rsidP="00454122">
      <w:pPr>
        <w:jc w:val="center"/>
        <w:rPr>
          <w:rFonts w:ascii="Arial" w:hAnsi="Arial" w:cs="Arial"/>
          <w:b/>
          <w:sz w:val="28"/>
          <w:szCs w:val="28"/>
        </w:rPr>
      </w:pPr>
      <w:r w:rsidRPr="00DA37B7">
        <w:rPr>
          <w:rFonts w:ascii="Arial" w:hAnsi="Arial" w:cs="Arial"/>
          <w:b/>
          <w:sz w:val="28"/>
          <w:szCs w:val="28"/>
        </w:rPr>
        <w:t xml:space="preserve">PROJETO DE LEI Nº </w:t>
      </w:r>
      <w:r>
        <w:rPr>
          <w:rFonts w:ascii="Arial" w:hAnsi="Arial" w:cs="Arial"/>
          <w:b/>
          <w:sz w:val="28"/>
          <w:szCs w:val="28"/>
        </w:rPr>
        <w:t>007</w:t>
      </w:r>
      <w:r w:rsidRPr="00DA37B7">
        <w:rPr>
          <w:rFonts w:ascii="Arial" w:hAnsi="Arial" w:cs="Arial"/>
          <w:b/>
          <w:sz w:val="28"/>
          <w:szCs w:val="28"/>
        </w:rPr>
        <w:t>/2013 - LEGISLATIVO</w:t>
      </w:r>
    </w:p>
    <w:p w:rsidR="00454122" w:rsidRPr="00DA37B7" w:rsidRDefault="00454122" w:rsidP="0045412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(DISPÕE SOBRE A REMOÇÃO DE VEÍCULOS ABANDONADOS NAS VIAS PÚBLICAS DO MUNICÍPIO DE DOIS CÓRREGOS</w:t>
      </w:r>
      <w:r w:rsidRPr="00DA37B7">
        <w:rPr>
          <w:rFonts w:ascii="Arial" w:hAnsi="Arial" w:cs="Arial"/>
          <w:b/>
          <w:sz w:val="24"/>
          <w:szCs w:val="24"/>
        </w:rPr>
        <w:t xml:space="preserve"> E DÁ OUTRAS PROVIDÊNCIAS)</w:t>
      </w:r>
    </w:p>
    <w:p w:rsidR="00454122" w:rsidRDefault="00454122" w:rsidP="00454122">
      <w:pPr>
        <w:jc w:val="both"/>
        <w:rPr>
          <w:rFonts w:ascii="Arial" w:hAnsi="Arial" w:cs="Arial"/>
          <w:b/>
          <w:sz w:val="24"/>
          <w:szCs w:val="24"/>
        </w:rPr>
      </w:pPr>
    </w:p>
    <w:p w:rsidR="00454122" w:rsidRPr="00D37131" w:rsidRDefault="00454122" w:rsidP="00454122">
      <w:pPr>
        <w:jc w:val="both"/>
        <w:rPr>
          <w:rFonts w:ascii="Arial" w:hAnsi="Arial" w:cs="Arial"/>
          <w:b/>
          <w:sz w:val="24"/>
          <w:szCs w:val="24"/>
        </w:rPr>
      </w:pPr>
    </w:p>
    <w:p w:rsidR="00454122" w:rsidRPr="00D37131" w:rsidRDefault="00454122" w:rsidP="00454122">
      <w:pPr>
        <w:jc w:val="both"/>
        <w:rPr>
          <w:rFonts w:ascii="Arial" w:hAnsi="Arial" w:cs="Arial"/>
          <w:b/>
          <w:sz w:val="24"/>
          <w:szCs w:val="24"/>
        </w:rPr>
      </w:pPr>
    </w:p>
    <w:p w:rsidR="00454122" w:rsidRPr="00D37131" w:rsidRDefault="00454122" w:rsidP="00454122">
      <w:pPr>
        <w:ind w:left="3686"/>
        <w:jc w:val="both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>FRANCISCO AUGUSTO PRADO TELLES JUNIOR, Prefeito do Município de Dois Córregos, Estado de São Paulo, no uso de suas atribuições legais, faz saber que a Câmara Municipal aprovou e ele promulga e sanciona a seguinte LEI.</w:t>
      </w:r>
    </w:p>
    <w:p w:rsidR="00454122" w:rsidRDefault="00454122" w:rsidP="00454122">
      <w:pPr>
        <w:jc w:val="both"/>
        <w:rPr>
          <w:rFonts w:ascii="Arial" w:hAnsi="Arial" w:cs="Arial"/>
          <w:b/>
          <w:sz w:val="24"/>
          <w:szCs w:val="24"/>
        </w:rPr>
      </w:pPr>
    </w:p>
    <w:p w:rsidR="00454122" w:rsidRPr="00D37131" w:rsidRDefault="00454122" w:rsidP="00454122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454122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 xml:space="preserve">Artigo 1º - </w:t>
      </w:r>
      <w:r>
        <w:rPr>
          <w:rFonts w:ascii="Arial" w:hAnsi="Arial" w:cs="Arial"/>
          <w:sz w:val="24"/>
          <w:szCs w:val="24"/>
        </w:rPr>
        <w:t>Fica o Poder Executivo Municipal autorizado a remover os veículos abandonados nas vias públicas do Município de Dois Córregos e a instituir multa e respectivo valor em virtude do abandono, nos termos desta Lei</w:t>
      </w:r>
      <w:r w:rsidRPr="00D37131">
        <w:rPr>
          <w:rFonts w:ascii="Arial" w:hAnsi="Arial" w:cs="Arial"/>
          <w:sz w:val="24"/>
          <w:szCs w:val="24"/>
        </w:rPr>
        <w:t>.</w:t>
      </w:r>
    </w:p>
    <w:p w:rsidR="00454122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Parágrafo 1º - Para fins da presente Lei, veículo abandonado nas vias públicas é todo aquele que está:</w:t>
      </w:r>
    </w:p>
    <w:p w:rsidR="00454122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em evidente estado de abandono, em qualquer circunstância, por mais de trinta dias;</w:t>
      </w:r>
    </w:p>
    <w:p w:rsidR="00454122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sem no mínimo uma placa de identificação obrigatória;</w:t>
      </w:r>
    </w:p>
    <w:p w:rsidR="00454122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em evidente estado de decomposição de sua carroceria e de suas partes removíveis;</w:t>
      </w:r>
    </w:p>
    <w:p w:rsidR="00454122" w:rsidRPr="00D37131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em visível e flagrante mau estado de conservação, com evidentes sinais de colisão ou objeto de vandalismo ou depreciação voluntária, ainda que coberto com capa de material sintético.</w:t>
      </w:r>
    </w:p>
    <w:p w:rsidR="00454122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 xml:space="preserve">Artigo 2º - </w:t>
      </w:r>
      <w:r>
        <w:rPr>
          <w:rFonts w:ascii="Arial" w:hAnsi="Arial" w:cs="Arial"/>
          <w:sz w:val="24"/>
          <w:szCs w:val="24"/>
        </w:rPr>
        <w:t xml:space="preserve">O veículo removido da via pública nos termos do artigo 1º, </w:t>
      </w:r>
      <w:r w:rsidRPr="00C51EAF">
        <w:rPr>
          <w:rFonts w:ascii="Arial" w:hAnsi="Arial" w:cs="Arial"/>
          <w:i/>
          <w:sz w:val="24"/>
          <w:szCs w:val="24"/>
        </w:rPr>
        <w:t>caput</w:t>
      </w:r>
      <w:r>
        <w:rPr>
          <w:rFonts w:ascii="Arial" w:hAnsi="Arial" w:cs="Arial"/>
          <w:sz w:val="24"/>
          <w:szCs w:val="24"/>
        </w:rPr>
        <w:t>, será encaminhado para o pátio designado pelo Município.</w:t>
      </w:r>
    </w:p>
    <w:p w:rsidR="00454122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3º - Decorridos noventa dias da realização da remoção do veículo e encaminhamento ao pátio, sem a devida retirada pelo interessado, mediante pagamento do que for devido ao Município e a outros órgãos competentes, o veículo será encaminhado a leilão público, a pregão eletrônico ou equivalente.</w:t>
      </w:r>
    </w:p>
    <w:p w:rsidR="00454122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único – O valor arrecadado no leilão ou nos eventos citados no </w:t>
      </w:r>
      <w:r w:rsidRPr="00C51EAF">
        <w:rPr>
          <w:rFonts w:ascii="Arial" w:hAnsi="Arial" w:cs="Arial"/>
          <w:i/>
          <w:sz w:val="24"/>
          <w:szCs w:val="24"/>
        </w:rPr>
        <w:t>caput</w:t>
      </w:r>
      <w:r>
        <w:rPr>
          <w:rFonts w:ascii="Arial" w:hAnsi="Arial" w:cs="Arial"/>
          <w:sz w:val="24"/>
          <w:szCs w:val="24"/>
        </w:rPr>
        <w:t xml:space="preserve"> será destinado:</w:t>
      </w:r>
    </w:p>
    <w:p w:rsidR="00454122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para ressarcimento das despesas decorrentes da remoção e da multa instituída pelo Poder Executivo em virtude do abandono;</w:t>
      </w:r>
    </w:p>
    <w:p w:rsidR="00454122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após o atendimento ao inciso I deste parágrafo, o valor excedente será recolhido aos cofres públicos do Município.</w:t>
      </w:r>
    </w:p>
    <w:p w:rsidR="00454122" w:rsidRPr="00D37131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4</w:t>
      </w:r>
      <w:r w:rsidRPr="00D37131">
        <w:rPr>
          <w:rFonts w:ascii="Arial" w:hAnsi="Arial" w:cs="Arial"/>
          <w:sz w:val="24"/>
          <w:szCs w:val="24"/>
        </w:rPr>
        <w:t xml:space="preserve">º - As despesas decorrentes desta lei serão atendidas pelas dotações orçamentárias próprias e vigentes, suplementadas se necessário. </w:t>
      </w:r>
    </w:p>
    <w:p w:rsidR="00454122" w:rsidRPr="00D37131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5º - Esta Lei</w:t>
      </w:r>
      <w:r w:rsidRPr="00D37131">
        <w:rPr>
          <w:rFonts w:ascii="Arial" w:hAnsi="Arial" w:cs="Arial"/>
          <w:sz w:val="24"/>
          <w:szCs w:val="24"/>
        </w:rPr>
        <w:t xml:space="preserve"> entrará em vigor na data de sua publicação, revogadas as disposições em contrário.</w:t>
      </w:r>
    </w:p>
    <w:p w:rsidR="00454122" w:rsidRPr="00D37131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Departamento Administrativo da Prefeitura Municipal de Dois Córregos, aos _________ dias do mês de _________ do ano de dois mil e treze.</w:t>
      </w:r>
    </w:p>
    <w:p w:rsidR="00454122" w:rsidRPr="00D37131" w:rsidRDefault="00454122" w:rsidP="00454122">
      <w:pPr>
        <w:rPr>
          <w:rFonts w:ascii="Arial" w:hAnsi="Arial" w:cs="Arial"/>
          <w:b/>
          <w:sz w:val="24"/>
          <w:szCs w:val="24"/>
        </w:rPr>
      </w:pPr>
    </w:p>
    <w:p w:rsidR="00454122" w:rsidRPr="00D37131" w:rsidRDefault="00454122" w:rsidP="00454122">
      <w:pPr>
        <w:rPr>
          <w:rFonts w:ascii="Arial" w:hAnsi="Arial" w:cs="Arial"/>
          <w:b/>
          <w:sz w:val="24"/>
          <w:szCs w:val="24"/>
        </w:rPr>
      </w:pPr>
    </w:p>
    <w:p w:rsidR="00454122" w:rsidRPr="00D37131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>FRANCISCO AUGUSTO PRADO TELLES JUNIOR</w:t>
      </w:r>
    </w:p>
    <w:p w:rsidR="00454122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>Prefeito Municipal</w:t>
      </w:r>
    </w:p>
    <w:p w:rsidR="00454122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</w:p>
    <w:p w:rsidR="00454122" w:rsidRPr="00D37131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</w:p>
    <w:p w:rsidR="00454122" w:rsidRDefault="00454122" w:rsidP="00454122">
      <w:pPr>
        <w:jc w:val="both"/>
        <w:rPr>
          <w:rFonts w:ascii="Arial" w:hAnsi="Arial" w:cs="Arial"/>
          <w:sz w:val="24"/>
          <w:szCs w:val="24"/>
        </w:rPr>
      </w:pPr>
    </w:p>
    <w:p w:rsidR="00454122" w:rsidRPr="00DA37B7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EDUARDO TREVISAN</w:t>
      </w:r>
    </w:p>
    <w:p w:rsidR="00454122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Vereador/PSDB</w:t>
      </w:r>
    </w:p>
    <w:p w:rsidR="00454122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</w:p>
    <w:p w:rsidR="00454122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</w:p>
    <w:p w:rsidR="00454122" w:rsidRPr="00DA37B7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FAUSI HENRIQUE MATTAR</w:t>
      </w:r>
    </w:p>
    <w:p w:rsidR="00454122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Vereador/PSDB</w:t>
      </w:r>
    </w:p>
    <w:p w:rsidR="00454122" w:rsidRPr="00D37131" w:rsidRDefault="00454122" w:rsidP="00454122">
      <w:pPr>
        <w:jc w:val="both"/>
        <w:rPr>
          <w:rFonts w:ascii="Arial" w:hAnsi="Arial" w:cs="Arial"/>
          <w:sz w:val="24"/>
          <w:szCs w:val="24"/>
        </w:rPr>
      </w:pPr>
    </w:p>
    <w:p w:rsidR="00454122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</w:p>
    <w:p w:rsidR="00454122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</w:p>
    <w:p w:rsidR="00454122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</w:p>
    <w:p w:rsidR="00454122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</w:p>
    <w:p w:rsidR="00454122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</w:p>
    <w:p w:rsidR="00454122" w:rsidRDefault="00454122" w:rsidP="00454122">
      <w:pPr>
        <w:rPr>
          <w:rFonts w:ascii="Arial" w:hAnsi="Arial" w:cs="Arial"/>
          <w:b/>
          <w:sz w:val="24"/>
          <w:szCs w:val="24"/>
        </w:rPr>
      </w:pPr>
    </w:p>
    <w:p w:rsidR="00454122" w:rsidRDefault="00454122" w:rsidP="00454122">
      <w:pPr>
        <w:rPr>
          <w:rFonts w:ascii="Arial" w:hAnsi="Arial" w:cs="Arial"/>
          <w:b/>
          <w:sz w:val="24"/>
          <w:szCs w:val="24"/>
        </w:rPr>
      </w:pPr>
    </w:p>
    <w:p w:rsidR="00454122" w:rsidRPr="003C0D7E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</w:p>
    <w:p w:rsidR="00454122" w:rsidRPr="00F40236" w:rsidRDefault="00454122" w:rsidP="0045412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454122" w:rsidRPr="00D37131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</w:p>
    <w:p w:rsidR="00454122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prática de abandono de veículos em vias públicas do Município vem se tornando recorrente.</w:t>
      </w:r>
    </w:p>
    <w:p w:rsidR="00454122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muitos casos relatados na cidade e as queixas dos moradores sobre veículos abandonados, que acabam se transformando em verdadeiras sucatas a céu aberto, trazendo muitos transtornos à população, além de também apresentarem riscos à saúde pública.</w:t>
      </w:r>
    </w:p>
    <w:p w:rsidR="00454122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muitos casos, esses veículos abandonados acabam virando depósito de lixo e de água parada, que certamente atrai vetores de transmissão de doenças, inclusive de dengue.</w:t>
      </w:r>
    </w:p>
    <w:p w:rsidR="00454122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dos inconvenientes já citados, ainda há o risco de acidentes, posto que muitas vezes os veículos são abandonados em lugares impróprios, obstruindo inclusive as vias públicas e, consequentemente, acabam atrapalhando o trânsito, isso quando não são deixados em frente à entrada e saída de veículos em residências e estabelecimentos comerciais.</w:t>
      </w:r>
    </w:p>
    <w:p w:rsidR="00454122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tudo o que foi exposto, é de se notar que já está mais do que na hora de se estabelecer um regramento que trate sobre a remoção dos veículos abandonados nas vias públicas do nosso Município e que também contribua para a preservação do aspecto visual da nossa cidade.</w:t>
      </w:r>
    </w:p>
    <w:p w:rsidR="00454122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Diante d</w:t>
      </w:r>
      <w:r>
        <w:rPr>
          <w:rFonts w:ascii="Arial" w:hAnsi="Arial" w:cs="Arial"/>
          <w:sz w:val="24"/>
          <w:szCs w:val="24"/>
        </w:rPr>
        <w:t>essas considerações, solicitamos</w:t>
      </w:r>
      <w:r w:rsidRPr="00D37131">
        <w:rPr>
          <w:rFonts w:ascii="Arial" w:hAnsi="Arial" w:cs="Arial"/>
          <w:sz w:val="24"/>
          <w:szCs w:val="24"/>
        </w:rPr>
        <w:t xml:space="preserve"> aos nobres pares a apreciação e aprovação da matéria em questão.</w:t>
      </w:r>
    </w:p>
    <w:p w:rsidR="00454122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54122" w:rsidRPr="00D37131" w:rsidRDefault="00454122" w:rsidP="00454122">
      <w:pPr>
        <w:jc w:val="both"/>
        <w:rPr>
          <w:rFonts w:ascii="Arial" w:hAnsi="Arial" w:cs="Arial"/>
          <w:sz w:val="24"/>
          <w:szCs w:val="24"/>
        </w:rPr>
      </w:pPr>
    </w:p>
    <w:p w:rsidR="00454122" w:rsidRPr="00DA37B7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EDUARDO TREVISAN</w:t>
      </w:r>
    </w:p>
    <w:p w:rsidR="00454122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Vereador/PSDB</w:t>
      </w:r>
    </w:p>
    <w:p w:rsidR="00454122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</w:p>
    <w:p w:rsidR="00454122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</w:p>
    <w:p w:rsidR="00454122" w:rsidRPr="00DA37B7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FAUSI HENRIQUE MATTAR</w:t>
      </w:r>
    </w:p>
    <w:p w:rsidR="00454122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Vereador/PSDB</w:t>
      </w:r>
    </w:p>
    <w:p w:rsidR="00454122" w:rsidRPr="00D37131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54122" w:rsidRPr="00E85015" w:rsidRDefault="00454122" w:rsidP="00454122">
      <w:pPr>
        <w:rPr>
          <w:rFonts w:ascii="Arial" w:hAnsi="Arial" w:cs="Arial"/>
          <w:b/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454122">
      <w:pgSz w:w="11907" w:h="16840" w:code="9"/>
      <w:pgMar w:top="993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47E" w:rsidRDefault="007E447E">
      <w:r>
        <w:separator/>
      </w:r>
    </w:p>
  </w:endnote>
  <w:endnote w:type="continuationSeparator" w:id="0">
    <w:p w:rsidR="007E447E" w:rsidRDefault="007E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47E" w:rsidRDefault="007E447E">
      <w:r>
        <w:separator/>
      </w:r>
    </w:p>
  </w:footnote>
  <w:footnote w:type="continuationSeparator" w:id="0">
    <w:p w:rsidR="007E447E" w:rsidRDefault="007E4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3D3AA8"/>
    <w:rsid w:val="00454122"/>
    <w:rsid w:val="005B36A5"/>
    <w:rsid w:val="0067004E"/>
    <w:rsid w:val="007E447E"/>
    <w:rsid w:val="009542D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D7A1D781-6D47-4311-853A-C123CFCE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696</Words>
  <Characters>3760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2013-11-23T14:39:00Z</dcterms:created>
  <dcterms:modified xsi:type="dcterms:W3CDTF">2013-11-23T14:39:00Z</dcterms:modified>
</cp:coreProperties>
</file>