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59CC33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</w:t>
      </w:r>
      <w:r w:rsidR="00802673">
        <w:rPr>
          <w:sz w:val="24"/>
          <w:szCs w:val="24"/>
        </w:rPr>
        <w:t>7</w:t>
      </w:r>
      <w:r w:rsidRPr="00695BA2">
        <w:rPr>
          <w:sz w:val="24"/>
          <w:szCs w:val="24"/>
        </w:rPr>
        <w:t xml:space="preserve">, emitida em </w:t>
      </w:r>
      <w:r w:rsidR="00802673">
        <w:rPr>
          <w:sz w:val="24"/>
          <w:szCs w:val="24"/>
        </w:rPr>
        <w:t>28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19.770.770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GUILHERME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AUGUSTO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LIMONI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DE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OLIVEIRA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PERDONA</w:t>
      </w:r>
      <w:r w:rsidRPr="00695BA2">
        <w:rPr>
          <w:sz w:val="24"/>
          <w:szCs w:val="24"/>
        </w:rPr>
        <w:t xml:space="preserve">, CNPJ </w:t>
      </w:r>
      <w:r w:rsidRPr="00EB22B5" w:rsidR="00EB22B5">
        <w:rPr>
          <w:sz w:val="24"/>
          <w:szCs w:val="24"/>
        </w:rPr>
        <w:t>19.770.770/0001-41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EB22B5">
        <w:rPr>
          <w:sz w:val="24"/>
          <w:szCs w:val="24"/>
        </w:rPr>
        <w:t>80</w:t>
      </w:r>
      <w:r w:rsidR="00327FC2">
        <w:rPr>
          <w:sz w:val="24"/>
          <w:szCs w:val="24"/>
        </w:rPr>
        <w:t>,</w:t>
      </w:r>
      <w:r w:rsidR="00EB22B5">
        <w:rPr>
          <w:sz w:val="24"/>
          <w:szCs w:val="24"/>
        </w:rPr>
        <w:t>00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66E87A11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B22B5">
        <w:rPr>
          <w:sz w:val="24"/>
          <w:szCs w:val="24"/>
        </w:rPr>
        <w:t>2</w:t>
      </w:r>
      <w:r w:rsidR="00802673">
        <w:rPr>
          <w:sz w:val="24"/>
          <w:szCs w:val="24"/>
        </w:rPr>
        <w:t>8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56066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02673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22B5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2024-02-28T18:42:00Z</dcterms:created>
  <dcterms:modified xsi:type="dcterms:W3CDTF">2024-02-28T18:42:00Z</dcterms:modified>
</cp:coreProperties>
</file>