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40D8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897A40" w:rsidRDefault="00640D8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897A40" w:rsidRDefault="00640D85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897A40">
        <w:rPr>
          <w:rFonts w:ascii="Arial" w:hAnsi="Arial" w:cs="Arial"/>
          <w:sz w:val="24"/>
          <w:szCs w:val="24"/>
        </w:rPr>
        <w:t> </w:t>
      </w:r>
      <w:r w:rsidRPr="00897A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897A40" w:rsidRDefault="00640D85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897A40">
        <w:rPr>
          <w:rFonts w:ascii="Arial" w:hAnsi="Arial" w:cs="Arial"/>
          <w:bCs/>
          <w:color w:val="0000FF"/>
          <w:sz w:val="24"/>
          <w:szCs w:val="24"/>
        </w:rPr>
        <w:tab/>
      </w:r>
      <w:r w:rsidRPr="00897A40">
        <w:rPr>
          <w:rFonts w:ascii="Arial" w:hAnsi="Arial" w:cs="Arial"/>
          <w:bCs/>
          <w:color w:val="0000FF"/>
          <w:sz w:val="24"/>
          <w:szCs w:val="24"/>
        </w:rPr>
        <w:tab/>
      </w:r>
      <w:r w:rsidRPr="00897A40">
        <w:rPr>
          <w:rFonts w:ascii="Arial" w:hAnsi="Arial" w:cs="Arial"/>
          <w:bCs/>
          <w:sz w:val="24"/>
          <w:szCs w:val="24"/>
        </w:rPr>
        <w:t xml:space="preserve">Dois Córregos, </w:t>
      </w:r>
      <w:r w:rsidR="00897A40">
        <w:rPr>
          <w:rFonts w:ascii="Arial" w:hAnsi="Arial" w:cs="Arial"/>
          <w:bCs/>
          <w:sz w:val="24"/>
          <w:szCs w:val="24"/>
        </w:rPr>
        <w:t>0</w:t>
      </w:r>
      <w:r w:rsidR="00573644" w:rsidRPr="00897A40">
        <w:rPr>
          <w:rFonts w:ascii="Arial" w:hAnsi="Arial" w:cs="Arial"/>
          <w:bCs/>
          <w:sz w:val="24"/>
          <w:szCs w:val="24"/>
        </w:rPr>
        <w:t>8 de outubro de 2021</w:t>
      </w:r>
      <w:r w:rsidRPr="00897A40">
        <w:rPr>
          <w:rFonts w:ascii="Arial" w:hAnsi="Arial" w:cs="Arial"/>
          <w:bCs/>
          <w:sz w:val="24"/>
          <w:szCs w:val="24"/>
        </w:rPr>
        <w:t>.</w:t>
      </w:r>
    </w:p>
    <w:p w:rsidR="001403A9" w:rsidRPr="00897A4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897A40" w:rsidRDefault="00640D85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897A40">
        <w:rPr>
          <w:rFonts w:ascii="Arial" w:hAnsi="Arial" w:cs="Arial"/>
          <w:bCs/>
          <w:sz w:val="24"/>
          <w:szCs w:val="24"/>
        </w:rPr>
        <w:t>Senhor</w:t>
      </w:r>
      <w:r w:rsidR="00897A40">
        <w:rPr>
          <w:rFonts w:ascii="Arial" w:hAnsi="Arial" w:cs="Arial"/>
          <w:bCs/>
          <w:sz w:val="24"/>
          <w:szCs w:val="24"/>
        </w:rPr>
        <w:t xml:space="preserve"> (a)</w:t>
      </w:r>
      <w:r w:rsidRPr="00897A40"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Pr="00897A4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897A40" w:rsidRDefault="00640D85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7A40">
        <w:rPr>
          <w:rFonts w:ascii="Arial" w:hAnsi="Arial" w:cs="Arial"/>
          <w:bCs/>
          <w:sz w:val="24"/>
          <w:szCs w:val="24"/>
        </w:rPr>
        <w:tab/>
      </w:r>
      <w:r w:rsidRPr="00897A40"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 w:rsidR="00897A40">
        <w:rPr>
          <w:rFonts w:ascii="Arial" w:hAnsi="Arial" w:cs="Arial"/>
          <w:bCs/>
          <w:sz w:val="24"/>
          <w:szCs w:val="24"/>
        </w:rPr>
        <w:t>e se realizará no próximo dia 13</w:t>
      </w:r>
      <w:r w:rsidRPr="00897A40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897A4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Pr="00897A40" w:rsidRDefault="00640D85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97A40">
        <w:rPr>
          <w:rFonts w:ascii="Arial" w:hAnsi="Arial" w:cs="Arial"/>
          <w:b/>
          <w:bCs/>
          <w:sz w:val="24"/>
          <w:szCs w:val="24"/>
        </w:rPr>
        <w:t>Marlon Henrique Minatel Calandrim</w:t>
      </w:r>
      <w:r w:rsidRPr="00897A40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96246" w:rsidRDefault="00F96246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</w:p>
    <w:p w:rsidR="001403A9" w:rsidRPr="00897A40" w:rsidRDefault="00640D85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897A40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 w:rsidRPr="00897A40">
        <w:rPr>
          <w:rFonts w:ascii="Arial" w:hAnsi="Arial" w:cs="Arial"/>
          <w:b/>
          <w:bCs/>
          <w:sz w:val="34"/>
          <w:szCs w:val="34"/>
        </w:rPr>
        <w:t>15ª Sessão Ordinária de 2021</w:t>
      </w:r>
      <w:r w:rsidRPr="00897A40">
        <w:rPr>
          <w:rFonts w:ascii="Arial" w:hAnsi="Arial" w:cs="Arial"/>
          <w:b/>
          <w:bCs/>
          <w:sz w:val="34"/>
          <w:szCs w:val="34"/>
        </w:rPr>
        <w:t>, da</w:t>
      </w:r>
      <w:r w:rsidR="009513FA" w:rsidRPr="00897A40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897A40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897A40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897A40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897A40" w:rsidRDefault="00640D85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897A40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897A40">
        <w:rPr>
          <w:rFonts w:ascii="Arial" w:hAnsi="Arial" w:cs="Arial"/>
          <w:b/>
          <w:bCs/>
          <w:sz w:val="34"/>
          <w:szCs w:val="34"/>
        </w:rPr>
        <w:t xml:space="preserve">13/10/2021 </w:t>
      </w:r>
      <w:r w:rsidRPr="00897A40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897A40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897A40" w:rsidRDefault="00640D85" w:rsidP="001403A9">
      <w:pPr>
        <w:textAlignment w:val="top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>  </w:t>
      </w:r>
    </w:p>
    <w:p w:rsidR="001403A9" w:rsidRPr="00897A40" w:rsidRDefault="00897A40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  <w:highlight w:val="yellow"/>
        </w:rPr>
        <w:t>PROJETOS</w:t>
      </w:r>
      <w:r w:rsidR="00640D85" w:rsidRPr="00897A40">
        <w:rPr>
          <w:rFonts w:ascii="Arial" w:hAnsi="Arial" w:cs="Arial"/>
          <w:b/>
          <w:sz w:val="24"/>
          <w:szCs w:val="24"/>
        </w:rPr>
        <w:t> </w:t>
      </w:r>
    </w:p>
    <w:p w:rsidR="001403A9" w:rsidRPr="00897A40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897A40" w:rsidRDefault="00640D85" w:rsidP="00897A40">
      <w:pPr>
        <w:jc w:val="both"/>
        <w:rPr>
          <w:rFonts w:ascii="Arial" w:hAnsi="Arial" w:cs="Arial"/>
        </w:rPr>
      </w:pPr>
      <w:r w:rsidRPr="00897A40">
        <w:rPr>
          <w:rFonts w:ascii="Arial" w:hAnsi="Arial" w:cs="Arial"/>
          <w:b/>
          <w:sz w:val="24"/>
          <w:szCs w:val="24"/>
        </w:rPr>
        <w:t>Projeto de Lei 82/2021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 xml:space="preserve">CONFERE NOVA REDAÇÃO À LEI </w:t>
      </w:r>
      <w:r w:rsidR="00897A40">
        <w:rPr>
          <w:rFonts w:ascii="Arial" w:hAnsi="Arial" w:cs="Arial"/>
          <w:sz w:val="24"/>
          <w:szCs w:val="24"/>
        </w:rPr>
        <w:t>N</w:t>
      </w:r>
      <w:r w:rsidRPr="00897A40">
        <w:rPr>
          <w:rFonts w:ascii="Arial" w:hAnsi="Arial" w:cs="Arial"/>
          <w:sz w:val="24"/>
          <w:szCs w:val="24"/>
        </w:rPr>
        <w:t>. 4.641, DE 26 DE OUTUBRO DE 2021, QUE AUTORIZA A APROVAÇÃO E REGISTRO DO LOTEAMENTO RESIDENCIAL JARDIM OLÍMPIA NA FORMA E COM AS CONDIÇÕES E OBRIGAÇÕES QUE ESTABELECE, E DÁ OUTRAS PROVIDÊNCIAS.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RUY DIOMEDES FAVARO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Projeto de Lei 83/2021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AUTORIZA A ABERTURA DE CRÉDITO ADICIONAL ESPECIAL</w:t>
      </w:r>
      <w:r w:rsidR="00940407">
        <w:rPr>
          <w:rFonts w:ascii="Arial" w:hAnsi="Arial" w:cs="Arial"/>
          <w:sz w:val="24"/>
          <w:szCs w:val="24"/>
        </w:rPr>
        <w:t>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RUY DIOMEDES FAVARO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Projeto de Lei 84/2021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AUTORIZA A ABERTURA DE CRÉDITO ADICIONAL ESPECIAL</w:t>
      </w:r>
      <w:r w:rsidR="00940407">
        <w:rPr>
          <w:rFonts w:ascii="Arial" w:hAnsi="Arial" w:cs="Arial"/>
          <w:sz w:val="24"/>
          <w:szCs w:val="24"/>
        </w:rPr>
        <w:t>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RUY DIOMEDES FAVARO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Projeto de Lei 85/2021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RUY DIOMEDES FAVARO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Projeto de Lei </w:t>
      </w:r>
      <w:r w:rsidR="00897A40">
        <w:rPr>
          <w:rFonts w:ascii="Arial" w:hAnsi="Arial" w:cs="Arial"/>
          <w:b/>
          <w:sz w:val="24"/>
          <w:szCs w:val="24"/>
        </w:rPr>
        <w:t xml:space="preserve">do Legislativo </w:t>
      </w:r>
      <w:r w:rsidRPr="00897A40">
        <w:rPr>
          <w:rFonts w:ascii="Arial" w:hAnsi="Arial" w:cs="Arial"/>
          <w:b/>
          <w:sz w:val="24"/>
          <w:szCs w:val="24"/>
        </w:rPr>
        <w:t>13/2021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CONFERE DENOMINAÇÃO DE JOÃO BANDICIOLI AO CENTRO DE ATENDIMENTO ESPECIALIZADO, LOCALIZADO NA AVENIDA HELCY BUENO FAULIN</w:t>
      </w:r>
      <w:r w:rsidR="00940407">
        <w:rPr>
          <w:rFonts w:ascii="Arial" w:hAnsi="Arial" w:cs="Arial"/>
          <w:sz w:val="24"/>
          <w:szCs w:val="24"/>
        </w:rPr>
        <w:t>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MARA SILVIA VALDO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Projeto de Lei</w:t>
      </w:r>
      <w:r w:rsidR="00897A40">
        <w:rPr>
          <w:rFonts w:ascii="Arial" w:hAnsi="Arial" w:cs="Arial"/>
          <w:b/>
          <w:sz w:val="24"/>
          <w:szCs w:val="24"/>
        </w:rPr>
        <w:t xml:space="preserve"> do Legislativo</w:t>
      </w:r>
      <w:r w:rsidRPr="00897A40">
        <w:rPr>
          <w:rFonts w:ascii="Arial" w:hAnsi="Arial" w:cs="Arial"/>
          <w:b/>
          <w:sz w:val="24"/>
          <w:szCs w:val="24"/>
        </w:rPr>
        <w:t xml:space="preserve"> 14/2021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VEDA A NOMEAÇÃO E CONTRATAÇÃO PE</w:t>
      </w:r>
      <w:r w:rsidR="00F77669">
        <w:rPr>
          <w:rFonts w:ascii="Arial" w:hAnsi="Arial" w:cs="Arial"/>
          <w:sz w:val="24"/>
          <w:szCs w:val="24"/>
        </w:rPr>
        <w:t>LA ADMINISTRAÇÃO PÚBLICA, DIRETA</w:t>
      </w:r>
      <w:r w:rsidRPr="00897A40">
        <w:rPr>
          <w:rFonts w:ascii="Arial" w:hAnsi="Arial" w:cs="Arial"/>
          <w:sz w:val="24"/>
          <w:szCs w:val="24"/>
        </w:rPr>
        <w:t xml:space="preserve"> E INDIRETA DO MUNICÍPIO, DE PESSOAS CONDENADAS PELA LEI FEDERAL N. 11.340 DE 07 DE AGOSTO DE 2006 (LEI MARIA DA PENHA) E PELO CRIME PREVISTO NO ART. 121 §2º, INCISO VI (FEMINICÍD</w:t>
      </w:r>
      <w:r w:rsidR="00F77669">
        <w:rPr>
          <w:rFonts w:ascii="Arial" w:hAnsi="Arial" w:cs="Arial"/>
          <w:sz w:val="24"/>
          <w:szCs w:val="24"/>
        </w:rPr>
        <w:t>I</w:t>
      </w:r>
      <w:r w:rsidRPr="00897A40">
        <w:rPr>
          <w:rFonts w:ascii="Arial" w:hAnsi="Arial" w:cs="Arial"/>
          <w:sz w:val="24"/>
          <w:szCs w:val="24"/>
        </w:rPr>
        <w:t>O) DO CÓDIGO PENAL BRASILEIRO.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VINÍCIUS DE OLIVEIRA GONÇALVES</w:t>
      </w: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7755C1" w:rsidRDefault="007755C1" w:rsidP="00897A4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F96246" w:rsidRDefault="00F96246" w:rsidP="00897A4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897A40" w:rsidRPr="00897A40" w:rsidRDefault="00897A40" w:rsidP="00897A40">
      <w:pPr>
        <w:jc w:val="both"/>
        <w:rPr>
          <w:rFonts w:ascii="Arial" w:hAnsi="Arial" w:cs="Arial"/>
          <w:b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  <w:highlight w:val="yellow"/>
        </w:rPr>
        <w:lastRenderedPageBreak/>
        <w:t>INDICAÇÕES</w:t>
      </w: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Indicação 197/2021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SOLICITA MANUTENÇÃO NA QUADRA MUNICIPAL, COMO A TROCA DE LÂMPADAS QUE NÃO ESTÃO FUNCIONANDO ("QUEIMADAS") ALÉM DA TROCA DAS REDES DE PROTEÇÃO L</w:t>
      </w:r>
      <w:r w:rsidR="003C6D30">
        <w:rPr>
          <w:rFonts w:ascii="Arial" w:hAnsi="Arial" w:cs="Arial"/>
          <w:sz w:val="24"/>
          <w:szCs w:val="24"/>
        </w:rPr>
        <w:t>OCALIZADAS EM TODA SUA EXTENSÃO</w:t>
      </w:r>
      <w:r w:rsidRPr="00897A40">
        <w:rPr>
          <w:rFonts w:ascii="Arial" w:hAnsi="Arial" w:cs="Arial"/>
          <w:sz w:val="24"/>
          <w:szCs w:val="24"/>
        </w:rPr>
        <w:t xml:space="preserve"> NA RUA TIRADENTES, NO CENTRO DA CIDADE, AO LADO DA AGÊNCIA DOS CORREIOS.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DANIELLA MARIA FREITAS LEITE PENTEADO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Indicação 198/2021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SOLICITA QUE SE VERIFIQUE A POSSIBILIDADE DE FORNECER UMA GRATIFICAÇÃO REMUNERATÓRIA EXTRA AOS SERVIDORES MUNICIPAIS NO FINAL DO ANO DE 2021</w:t>
      </w:r>
      <w:r w:rsidR="00940407">
        <w:rPr>
          <w:rFonts w:ascii="Arial" w:hAnsi="Arial" w:cs="Arial"/>
          <w:sz w:val="24"/>
          <w:szCs w:val="24"/>
        </w:rPr>
        <w:t>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MARA SILVIA VALDO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Indicação 199/2021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SOLICITA A CONSTRUÇÃO DE UMA PRAÇA PARA REVITALIZAÇÃO DA ÁREA LOCALIZADA NA RUA 08 DE MARÇO, NO BAIRRO CONJUNTO HABITACIONAL GERMANO SANGALETTI.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MARA SILVIA VALDO</w:t>
      </w: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Pr="00897A40" w:rsidRDefault="00897A40" w:rsidP="00897A40">
      <w:pPr>
        <w:jc w:val="both"/>
        <w:rPr>
          <w:rFonts w:ascii="Arial" w:hAnsi="Arial" w:cs="Arial"/>
          <w:b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  <w:highlight w:val="yellow"/>
        </w:rPr>
        <w:t>REQUERIMENTOS</w:t>
      </w:r>
      <w:r w:rsidRPr="00897A40">
        <w:rPr>
          <w:rFonts w:ascii="Arial" w:hAnsi="Arial" w:cs="Arial"/>
          <w:b/>
          <w:sz w:val="24"/>
          <w:szCs w:val="24"/>
        </w:rPr>
        <w:t xml:space="preserve"> – </w:t>
      </w:r>
      <w:r w:rsidRPr="00897A40">
        <w:rPr>
          <w:rFonts w:ascii="Arial" w:hAnsi="Arial" w:cs="Arial"/>
          <w:b/>
          <w:sz w:val="24"/>
          <w:szCs w:val="24"/>
          <w:highlight w:val="cyan"/>
        </w:rPr>
        <w:t>NENHUM PROTOCOLADO</w:t>
      </w: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Pr="00897A40" w:rsidRDefault="00897A40" w:rsidP="00897A40">
      <w:pPr>
        <w:jc w:val="both"/>
        <w:rPr>
          <w:rFonts w:ascii="Arial" w:hAnsi="Arial" w:cs="Arial"/>
          <w:b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Moção 63/2021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MOÇÃO DE APLAUSOS À EMPRESA DCPLAST INDÚSTRIA DE EMBALAGENS PLÁSTICAS</w:t>
      </w:r>
      <w:r w:rsidR="00940407">
        <w:rPr>
          <w:rFonts w:ascii="Arial" w:hAnsi="Arial" w:cs="Arial"/>
          <w:sz w:val="24"/>
          <w:szCs w:val="24"/>
        </w:rPr>
        <w:t>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DANIELLA MARIA FREITAS LEITE PENTEADO, RONALDO APARECIDO RODRIGUES, VINÍCIUS DE OLIVEIRA GONÇALVES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Moção 64/2021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Pr="00897A40">
        <w:rPr>
          <w:rFonts w:ascii="Arial" w:hAnsi="Arial" w:cs="Arial"/>
          <w:sz w:val="24"/>
          <w:szCs w:val="24"/>
        </w:rPr>
        <w:t>MOÇÃO DE APLAUSOS À SRA. DEJANIRA FERREIRA GOMES ROSSI, POR TODOS OS SERVIÇOS PRESTADOS À SANTA CASA DE MISERICÓRDIA DE DOIS CÓRREGOS</w:t>
      </w:r>
      <w:r w:rsidR="00940407">
        <w:rPr>
          <w:rFonts w:ascii="Arial" w:hAnsi="Arial" w:cs="Arial"/>
          <w:sz w:val="24"/>
          <w:szCs w:val="24"/>
        </w:rPr>
        <w:t>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VINÍCIUS DE OLIVEIRA GONÇALVES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>Moção 65/2021</w:t>
      </w:r>
      <w:r w:rsidRPr="00897A40">
        <w:rPr>
          <w:rFonts w:ascii="Arial" w:hAnsi="Arial" w:cs="Arial"/>
          <w:sz w:val="24"/>
          <w:szCs w:val="24"/>
        </w:rPr>
        <w:t xml:space="preserve"> -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Assunto: </w:t>
      </w:r>
      <w:r w:rsidR="00005FFD">
        <w:rPr>
          <w:rFonts w:ascii="Arial" w:hAnsi="Arial" w:cs="Arial"/>
          <w:sz w:val="24"/>
          <w:szCs w:val="24"/>
        </w:rPr>
        <w:t>MOÇÃO DE APLAUSOS À SRA. BRUNA</w:t>
      </w:r>
      <w:bookmarkStart w:id="0" w:name="_GoBack"/>
      <w:bookmarkEnd w:id="0"/>
      <w:r w:rsidRPr="00897A40">
        <w:rPr>
          <w:rFonts w:ascii="Arial" w:hAnsi="Arial" w:cs="Arial"/>
          <w:sz w:val="24"/>
          <w:szCs w:val="24"/>
        </w:rPr>
        <w:t xml:space="preserve"> SOARES, PELO RECEBIMENTO DA GRADUAÇÃO DO SEGUNDO DAN DA FAIXA PRETA DA FEDERAÇÃO PAULISTA DE JUDÔ.</w:t>
      </w:r>
    </w:p>
    <w:p w:rsidR="003937AD" w:rsidRPr="00897A40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b/>
          <w:sz w:val="24"/>
          <w:szCs w:val="24"/>
        </w:rPr>
        <w:t xml:space="preserve">Autoria: </w:t>
      </w:r>
      <w:r w:rsidRPr="00897A40">
        <w:rPr>
          <w:rFonts w:ascii="Arial" w:hAnsi="Arial" w:cs="Arial"/>
          <w:sz w:val="24"/>
          <w:szCs w:val="24"/>
        </w:rPr>
        <w:t>MARA SILVIA VALDO</w:t>
      </w:r>
    </w:p>
    <w:p w:rsidR="003937AD" w:rsidRDefault="00640D85" w:rsidP="00897A40">
      <w:pPr>
        <w:jc w:val="both"/>
        <w:rPr>
          <w:rFonts w:ascii="Arial" w:hAnsi="Arial" w:cs="Arial"/>
          <w:sz w:val="24"/>
          <w:szCs w:val="24"/>
        </w:rPr>
      </w:pPr>
      <w:r w:rsidRPr="00897A40">
        <w:rPr>
          <w:rFonts w:ascii="Arial" w:hAnsi="Arial" w:cs="Arial"/>
          <w:sz w:val="24"/>
          <w:szCs w:val="24"/>
        </w:rPr>
        <w:t xml:space="preserve"> </w:t>
      </w: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897A40" w:rsidRDefault="00897A40" w:rsidP="00897A40">
      <w:pPr>
        <w:jc w:val="both"/>
        <w:rPr>
          <w:rFonts w:ascii="Arial" w:hAnsi="Arial" w:cs="Arial"/>
          <w:sz w:val="24"/>
          <w:szCs w:val="24"/>
        </w:rPr>
      </w:pPr>
    </w:p>
    <w:p w:rsidR="00E83F1E" w:rsidRDefault="00E83F1E" w:rsidP="00897A40">
      <w:pPr>
        <w:jc w:val="both"/>
        <w:rPr>
          <w:rFonts w:ascii="Arial" w:hAnsi="Arial" w:cs="Arial"/>
          <w:sz w:val="24"/>
          <w:szCs w:val="24"/>
        </w:rPr>
      </w:pPr>
    </w:p>
    <w:p w:rsidR="00E83F1E" w:rsidRDefault="00E83F1E" w:rsidP="00897A40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:rsidR="00F96246" w:rsidRDefault="00F96246" w:rsidP="00897A40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:rsidR="001403A9" w:rsidRPr="00897A40" w:rsidRDefault="00640D85" w:rsidP="00897A40">
      <w:pPr>
        <w:jc w:val="both"/>
        <w:rPr>
          <w:rFonts w:ascii="Arial" w:hAnsi="Arial" w:cs="Arial"/>
          <w:sz w:val="36"/>
          <w:szCs w:val="36"/>
        </w:rPr>
      </w:pPr>
      <w:r w:rsidRPr="00897A40"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:rsidR="001403A9" w:rsidRPr="00897A40" w:rsidRDefault="001403A9" w:rsidP="00897A4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640D85" w:rsidP="00897A4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897A40">
        <w:rPr>
          <w:rFonts w:ascii="Arial" w:hAnsi="Arial" w:cs="Arial"/>
          <w:b/>
          <w:sz w:val="28"/>
          <w:szCs w:val="28"/>
          <w:highlight w:val="yellow"/>
        </w:rPr>
        <w:t>VOTAÇÃO ÚNICA</w:t>
      </w:r>
    </w:p>
    <w:p w:rsidR="00897A40" w:rsidRDefault="00897A40" w:rsidP="00897A4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77/2021</w:t>
      </w:r>
      <w:r w:rsidRPr="00E83F1E">
        <w:rPr>
          <w:rFonts w:ascii="Arial" w:hAnsi="Arial" w:cs="Arial"/>
          <w:sz w:val="23"/>
          <w:szCs w:val="23"/>
        </w:rPr>
        <w:t xml:space="preserve"> -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Pr="00E83F1E">
        <w:rPr>
          <w:rFonts w:ascii="Arial" w:hAnsi="Arial" w:cs="Arial"/>
          <w:sz w:val="23"/>
          <w:szCs w:val="23"/>
        </w:rPr>
        <w:t>AUTORIZA A ABERTURA DE CRÉDITO ADICIONAL SUPLEMENTAR</w:t>
      </w:r>
      <w:r w:rsidR="00940407" w:rsidRPr="00E83F1E">
        <w:rPr>
          <w:rFonts w:ascii="Arial" w:hAnsi="Arial" w:cs="Arial"/>
          <w:sz w:val="23"/>
          <w:szCs w:val="23"/>
        </w:rPr>
        <w:t>.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RUY DIOMEDES FAVARO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sz w:val="23"/>
          <w:szCs w:val="23"/>
        </w:rPr>
        <w:t xml:space="preserve"> 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78/2021</w:t>
      </w:r>
      <w:r w:rsidRPr="00E83F1E">
        <w:rPr>
          <w:rFonts w:ascii="Arial" w:hAnsi="Arial" w:cs="Arial"/>
          <w:sz w:val="23"/>
          <w:szCs w:val="23"/>
        </w:rPr>
        <w:t xml:space="preserve"> -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Pr="00E83F1E">
        <w:rPr>
          <w:rFonts w:ascii="Arial" w:hAnsi="Arial" w:cs="Arial"/>
          <w:sz w:val="23"/>
          <w:szCs w:val="23"/>
        </w:rPr>
        <w:t>INSTITUI O PROGRAMA DE RECUPERAÇÃO FISCAL - REFIS 2021, NO MUNICÍPIO DE DOIS CÓRREGOS - SP E DÁ OUTRAS PROVIDÊNCIAS</w:t>
      </w:r>
      <w:r w:rsidR="00940407" w:rsidRPr="00E83F1E">
        <w:rPr>
          <w:rFonts w:ascii="Arial" w:hAnsi="Arial" w:cs="Arial"/>
          <w:sz w:val="23"/>
          <w:szCs w:val="23"/>
        </w:rPr>
        <w:t>.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RUY DIOMEDES FAVARO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sz w:val="23"/>
          <w:szCs w:val="23"/>
        </w:rPr>
        <w:t xml:space="preserve"> 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79/2021</w:t>
      </w:r>
      <w:r w:rsidRPr="00E83F1E">
        <w:rPr>
          <w:rFonts w:ascii="Arial" w:hAnsi="Arial" w:cs="Arial"/>
          <w:sz w:val="23"/>
          <w:szCs w:val="23"/>
        </w:rPr>
        <w:t xml:space="preserve"> -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Pr="00E83F1E">
        <w:rPr>
          <w:rFonts w:ascii="Arial" w:hAnsi="Arial" w:cs="Arial"/>
          <w:sz w:val="23"/>
          <w:szCs w:val="23"/>
        </w:rPr>
        <w:t>AUTORIZA A ABERTURA DE CRÉDITO ADICIONAL SUPLEMENTAR</w:t>
      </w:r>
      <w:r w:rsidR="00940407" w:rsidRPr="00E83F1E">
        <w:rPr>
          <w:rFonts w:ascii="Arial" w:hAnsi="Arial" w:cs="Arial"/>
          <w:sz w:val="23"/>
          <w:szCs w:val="23"/>
        </w:rPr>
        <w:t>.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RUY DIOMEDES FAVARO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sz w:val="23"/>
          <w:szCs w:val="23"/>
        </w:rPr>
        <w:t xml:space="preserve"> 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80/2021</w:t>
      </w:r>
      <w:r w:rsidRPr="00E83F1E">
        <w:rPr>
          <w:rFonts w:ascii="Arial" w:hAnsi="Arial" w:cs="Arial"/>
          <w:sz w:val="23"/>
          <w:szCs w:val="23"/>
        </w:rPr>
        <w:t xml:space="preserve"> -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Pr="00E83F1E">
        <w:rPr>
          <w:rFonts w:ascii="Arial" w:hAnsi="Arial" w:cs="Arial"/>
          <w:sz w:val="23"/>
          <w:szCs w:val="23"/>
        </w:rPr>
        <w:t>AUTORIZA A ABERTURA DE CRÉDITO ADICIONAL SUPLEMENTAR E DE CRÉDITO ADICIONAL ESPECIAL</w:t>
      </w:r>
      <w:r w:rsidR="00940407" w:rsidRPr="00E83F1E">
        <w:rPr>
          <w:rFonts w:ascii="Arial" w:hAnsi="Arial" w:cs="Arial"/>
          <w:sz w:val="23"/>
          <w:szCs w:val="23"/>
        </w:rPr>
        <w:t>.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RUY DIOMEDES FAVARO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sz w:val="23"/>
          <w:szCs w:val="23"/>
        </w:rPr>
        <w:t xml:space="preserve"> 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81/2021</w:t>
      </w:r>
      <w:r w:rsidRPr="00E83F1E">
        <w:rPr>
          <w:rFonts w:ascii="Arial" w:hAnsi="Arial" w:cs="Arial"/>
          <w:sz w:val="23"/>
          <w:szCs w:val="23"/>
        </w:rPr>
        <w:t xml:space="preserve"> -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Pr="00E83F1E">
        <w:rPr>
          <w:rFonts w:ascii="Arial" w:hAnsi="Arial" w:cs="Arial"/>
          <w:sz w:val="23"/>
          <w:szCs w:val="23"/>
        </w:rPr>
        <w:t>AUTORIZA A ABERTURA DE CRÉDITO ADICIONAL SUPLEMENTAR</w:t>
      </w:r>
      <w:r w:rsidR="00940407" w:rsidRPr="00E83F1E">
        <w:rPr>
          <w:rFonts w:ascii="Arial" w:hAnsi="Arial" w:cs="Arial"/>
          <w:sz w:val="23"/>
          <w:szCs w:val="23"/>
        </w:rPr>
        <w:t>.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RUY DIOMEDES FAVARO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sz w:val="23"/>
          <w:szCs w:val="23"/>
        </w:rPr>
        <w:t xml:space="preserve"> 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do Legislativo 12/2021</w:t>
      </w:r>
      <w:r w:rsidRPr="00E83F1E">
        <w:rPr>
          <w:rFonts w:ascii="Arial" w:hAnsi="Arial" w:cs="Arial"/>
          <w:sz w:val="23"/>
          <w:szCs w:val="23"/>
        </w:rPr>
        <w:t xml:space="preserve"> –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Pr="00E83F1E">
        <w:rPr>
          <w:rFonts w:ascii="Arial" w:hAnsi="Arial" w:cs="Arial"/>
          <w:sz w:val="23"/>
          <w:szCs w:val="23"/>
        </w:rPr>
        <w:t>CONFERE A DENOMINAÇÃO DA ESCOLA DE ENSINO FUNDAMENTAL EM TEMPO INTEGRAL, QUE SERÁ CONSTRUÍDA NO BAIRRO RESIDENCIAL CIDA</w:t>
      </w:r>
      <w:r w:rsidR="009A33CA">
        <w:rPr>
          <w:rFonts w:ascii="Arial" w:hAnsi="Arial" w:cs="Arial"/>
          <w:sz w:val="23"/>
          <w:szCs w:val="23"/>
        </w:rPr>
        <w:t>DE AMIZADE, DE PREFEITO JOÃO MA</w:t>
      </w:r>
      <w:r w:rsidRPr="00E83F1E">
        <w:rPr>
          <w:rFonts w:ascii="Arial" w:hAnsi="Arial" w:cs="Arial"/>
          <w:sz w:val="23"/>
          <w:szCs w:val="23"/>
        </w:rPr>
        <w:t>ZIERO.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MARA SILVIA VALDO</w:t>
      </w:r>
    </w:p>
    <w:p w:rsidR="00D47DE4" w:rsidRPr="00897A40" w:rsidRDefault="00D47DE4" w:rsidP="00897A4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Default="00640D85" w:rsidP="00897A4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897A40">
        <w:rPr>
          <w:rFonts w:ascii="Arial" w:hAnsi="Arial" w:cs="Arial"/>
          <w:b/>
          <w:sz w:val="28"/>
          <w:szCs w:val="28"/>
          <w:highlight w:val="yellow"/>
        </w:rPr>
        <w:t>1ª VOTAÇÃO</w:t>
      </w:r>
    </w:p>
    <w:p w:rsidR="00897A40" w:rsidRDefault="00897A40" w:rsidP="00897A4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68/2021</w:t>
      </w:r>
      <w:r w:rsidRPr="00E83F1E">
        <w:rPr>
          <w:rFonts w:ascii="Arial" w:hAnsi="Arial" w:cs="Arial"/>
          <w:sz w:val="23"/>
          <w:szCs w:val="23"/>
        </w:rPr>
        <w:t xml:space="preserve"> -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="004546E6" w:rsidRPr="00E83F1E">
        <w:rPr>
          <w:rFonts w:ascii="Arial" w:hAnsi="Arial" w:cs="Arial"/>
          <w:sz w:val="23"/>
          <w:szCs w:val="23"/>
        </w:rPr>
        <w:t>ALTERA, MEDIANTE SUBSTITUIÇÃO, OS ANEXOS DA LEI MUNICIPAL N. 4.701, DE 15 DE JUNHO DE 2021.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RUY DIOMEDES FAVARO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69/2021</w:t>
      </w:r>
      <w:r w:rsidRPr="00E83F1E">
        <w:rPr>
          <w:rFonts w:ascii="Arial" w:hAnsi="Arial" w:cs="Arial"/>
          <w:sz w:val="23"/>
          <w:szCs w:val="23"/>
        </w:rPr>
        <w:t xml:space="preserve"> -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="004546E6" w:rsidRPr="00E83F1E">
        <w:rPr>
          <w:rFonts w:ascii="Arial" w:hAnsi="Arial" w:cs="Arial"/>
          <w:sz w:val="23"/>
          <w:szCs w:val="23"/>
        </w:rPr>
        <w:t>DISPÕE SOBRE O PLANO PLURIANUAL PARA O QUADRIÊNIO 2022/2025 E DÁ OUTRAS PROVIDÊNCIAS.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RUY DIOMEDES FAVARO</w:t>
      </w: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</w:p>
    <w:p w:rsidR="00897A40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>Projeto de Lei 70/2021</w:t>
      </w:r>
      <w:r w:rsidRPr="00E83F1E">
        <w:rPr>
          <w:rFonts w:ascii="Arial" w:hAnsi="Arial" w:cs="Arial"/>
          <w:sz w:val="23"/>
          <w:szCs w:val="23"/>
        </w:rPr>
        <w:t xml:space="preserve"> - </w:t>
      </w:r>
      <w:r w:rsidRPr="00E83F1E">
        <w:rPr>
          <w:rFonts w:ascii="Arial" w:hAnsi="Arial" w:cs="Arial"/>
          <w:b/>
          <w:sz w:val="23"/>
          <w:szCs w:val="23"/>
          <w:highlight w:val="cyan"/>
        </w:rPr>
        <w:t>JÁ RECEBERAM CÓPIA</w:t>
      </w:r>
    </w:p>
    <w:p w:rsidR="004546E6" w:rsidRPr="00E83F1E" w:rsidRDefault="00897A40" w:rsidP="00897A40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Assunto: </w:t>
      </w:r>
      <w:r w:rsidR="004546E6" w:rsidRPr="00E83F1E">
        <w:rPr>
          <w:rFonts w:ascii="Arial" w:hAnsi="Arial" w:cs="Arial"/>
          <w:sz w:val="23"/>
          <w:szCs w:val="23"/>
        </w:rPr>
        <w:t>ESTIMA A RECEITA E FIXA A DESPESA DO MUNICÍPIO DE DOIS CÓRREGOS PARA O EXERCÍCIO DE 2022.</w:t>
      </w:r>
    </w:p>
    <w:p w:rsidR="00D47DE4" w:rsidRPr="00E83F1E" w:rsidRDefault="00897A40" w:rsidP="00E83F1E">
      <w:pPr>
        <w:jc w:val="both"/>
        <w:rPr>
          <w:rFonts w:ascii="Arial" w:hAnsi="Arial" w:cs="Arial"/>
          <w:sz w:val="23"/>
          <w:szCs w:val="23"/>
        </w:rPr>
      </w:pPr>
      <w:r w:rsidRPr="00E83F1E">
        <w:rPr>
          <w:rFonts w:ascii="Arial" w:hAnsi="Arial" w:cs="Arial"/>
          <w:b/>
          <w:sz w:val="23"/>
          <w:szCs w:val="23"/>
        </w:rPr>
        <w:t xml:space="preserve">Autoria: </w:t>
      </w:r>
      <w:r w:rsidRPr="00E83F1E">
        <w:rPr>
          <w:rFonts w:ascii="Arial" w:hAnsi="Arial" w:cs="Arial"/>
          <w:sz w:val="23"/>
          <w:szCs w:val="23"/>
        </w:rPr>
        <w:t>RUY DIOMEDES FAVARO</w:t>
      </w:r>
    </w:p>
    <w:p w:rsidR="00E83F1E" w:rsidRDefault="00E83F1E" w:rsidP="00897A40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</w:p>
    <w:p w:rsidR="001403A9" w:rsidRPr="00E83F1E" w:rsidRDefault="00640D85" w:rsidP="00897A4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897A40">
        <w:rPr>
          <w:rFonts w:ascii="Arial" w:hAnsi="Arial" w:cs="Arial"/>
          <w:b/>
          <w:sz w:val="28"/>
          <w:szCs w:val="28"/>
          <w:highlight w:val="yellow"/>
        </w:rPr>
        <w:t>2ª VOTAÇÃO</w:t>
      </w:r>
      <w:r w:rsidR="00897A40">
        <w:rPr>
          <w:rFonts w:ascii="Arial" w:hAnsi="Arial" w:cs="Arial"/>
          <w:b/>
          <w:sz w:val="28"/>
          <w:szCs w:val="28"/>
        </w:rPr>
        <w:t xml:space="preserve"> – </w:t>
      </w:r>
      <w:r w:rsidR="00897A40" w:rsidRPr="00897A40">
        <w:rPr>
          <w:rFonts w:ascii="Arial" w:hAnsi="Arial" w:cs="Arial"/>
          <w:b/>
          <w:sz w:val="28"/>
          <w:szCs w:val="28"/>
          <w:highlight w:val="cyan"/>
        </w:rPr>
        <w:t>NENHUM PROJETO</w:t>
      </w:r>
    </w:p>
    <w:p w:rsidR="00E83F1E" w:rsidRDefault="00E83F1E" w:rsidP="00897A4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E83F1E" w:rsidRDefault="00640D85" w:rsidP="00897A4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E83F1E">
        <w:rPr>
          <w:rFonts w:ascii="Arial" w:hAnsi="Arial" w:cs="Arial"/>
          <w:b/>
          <w:sz w:val="24"/>
          <w:szCs w:val="24"/>
        </w:rPr>
        <w:t>EXPLICAÇÃO PESSOAL</w:t>
      </w:r>
    </w:p>
    <w:p w:rsidR="007032DD" w:rsidRPr="00897A40" w:rsidRDefault="007032DD" w:rsidP="00E83F1E">
      <w:pPr>
        <w:jc w:val="both"/>
        <w:textAlignment w:val="top"/>
        <w:rPr>
          <w:rFonts w:ascii="Arial" w:hAnsi="Arial" w:cs="Arial"/>
        </w:rPr>
      </w:pPr>
    </w:p>
    <w:sectPr w:rsidR="007032DD" w:rsidRPr="00897A40" w:rsidSect="00E83F1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5FFD"/>
    <w:rsid w:val="001403A9"/>
    <w:rsid w:val="001915A3"/>
    <w:rsid w:val="00217F62"/>
    <w:rsid w:val="00234F4C"/>
    <w:rsid w:val="003937AD"/>
    <w:rsid w:val="003C6D30"/>
    <w:rsid w:val="004546E6"/>
    <w:rsid w:val="0052281D"/>
    <w:rsid w:val="005239A3"/>
    <w:rsid w:val="00532231"/>
    <w:rsid w:val="00573644"/>
    <w:rsid w:val="005E7BB0"/>
    <w:rsid w:val="006377FF"/>
    <w:rsid w:val="00640D85"/>
    <w:rsid w:val="006D7F31"/>
    <w:rsid w:val="006E20D9"/>
    <w:rsid w:val="007032DD"/>
    <w:rsid w:val="007755C1"/>
    <w:rsid w:val="00871F3F"/>
    <w:rsid w:val="00897A40"/>
    <w:rsid w:val="00940407"/>
    <w:rsid w:val="009513FA"/>
    <w:rsid w:val="009A33C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E83F1E"/>
    <w:rsid w:val="00F071AE"/>
    <w:rsid w:val="00F523BB"/>
    <w:rsid w:val="00F77669"/>
    <w:rsid w:val="00F9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11</cp:revision>
  <cp:lastPrinted>2021-10-08T14:50:00Z</cp:lastPrinted>
  <dcterms:created xsi:type="dcterms:W3CDTF">2021-10-08T14:45:00Z</dcterms:created>
  <dcterms:modified xsi:type="dcterms:W3CDTF">2021-10-08T17:43:00Z</dcterms:modified>
</cp:coreProperties>
</file>