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Pr="004F3685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> </w:t>
      </w:r>
    </w:p>
    <w:p w:rsidR="006377FF" w:rsidRPr="004F3685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4F3685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4F3685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4F3685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> </w:t>
      </w:r>
    </w:p>
    <w:p w:rsidR="00BA5809" w:rsidRPr="00FB0550" w:rsidRDefault="00BA5809" w:rsidP="00BA5809">
      <w:pPr>
        <w:jc w:val="center"/>
        <w:textAlignment w:val="top"/>
        <w:rPr>
          <w:rFonts w:cstheme="minorHAnsi"/>
          <w:b/>
          <w:bCs/>
          <w:color w:val="000000"/>
          <w:sz w:val="48"/>
          <w:szCs w:val="48"/>
          <w:u w:val="single"/>
        </w:rPr>
      </w:pPr>
      <w:r w:rsidRPr="00FB0550">
        <w:rPr>
          <w:rFonts w:cstheme="minorHAnsi"/>
          <w:sz w:val="48"/>
          <w:szCs w:val="48"/>
        </w:rPr>
        <w:t> </w:t>
      </w:r>
      <w:r w:rsidRPr="00FB0550">
        <w:rPr>
          <w:rFonts w:cstheme="minorHAnsi"/>
          <w:b/>
          <w:bCs/>
          <w:color w:val="000000"/>
          <w:sz w:val="48"/>
          <w:szCs w:val="48"/>
          <w:u w:val="single"/>
        </w:rPr>
        <w:t>PAUTA</w:t>
      </w:r>
    </w:p>
    <w:p w:rsidR="001403A9" w:rsidRPr="005453AF" w:rsidRDefault="001403A9" w:rsidP="001403A9">
      <w:pPr>
        <w:jc w:val="both"/>
        <w:rPr>
          <w:rFonts w:asciiTheme="majorHAnsi" w:hAnsiTheme="majorHAnsi" w:cs="Arial"/>
          <w:b/>
          <w:bCs/>
          <w:color w:val="000000"/>
          <w:sz w:val="48"/>
          <w:szCs w:val="48"/>
          <w:u w:val="single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4F3685">
        <w:rPr>
          <w:rFonts w:ascii="Arial" w:hAnsi="Arial" w:cs="Arial"/>
          <w:bCs/>
          <w:color w:val="0000FF"/>
          <w:sz w:val="24"/>
          <w:szCs w:val="24"/>
        </w:rPr>
        <w:tab/>
      </w:r>
      <w:r w:rsidRPr="004F3685">
        <w:rPr>
          <w:rFonts w:ascii="Arial" w:hAnsi="Arial" w:cs="Arial"/>
          <w:bCs/>
          <w:color w:val="0000FF"/>
          <w:sz w:val="24"/>
          <w:szCs w:val="24"/>
        </w:rPr>
        <w:tab/>
      </w:r>
      <w:r w:rsidR="004F3685" w:rsidRPr="004F3685">
        <w:rPr>
          <w:rFonts w:ascii="Arial" w:hAnsi="Arial" w:cs="Arial"/>
          <w:bCs/>
          <w:sz w:val="24"/>
          <w:szCs w:val="24"/>
        </w:rPr>
        <w:t>Dois Córregos, 05</w:t>
      </w:r>
      <w:r w:rsidRPr="004F3685">
        <w:rPr>
          <w:rFonts w:ascii="Arial" w:hAnsi="Arial" w:cs="Arial"/>
          <w:bCs/>
          <w:sz w:val="24"/>
          <w:szCs w:val="24"/>
        </w:rPr>
        <w:t xml:space="preserve"> de novembro de 2020.</w:t>
      </w:r>
    </w:p>
    <w:p w:rsidR="001403A9" w:rsidRPr="004F368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F3685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4F3685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4F368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4F3685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F3685">
        <w:rPr>
          <w:rFonts w:ascii="Arial" w:hAnsi="Arial" w:cs="Arial"/>
          <w:bCs/>
          <w:sz w:val="24"/>
          <w:szCs w:val="24"/>
        </w:rPr>
        <w:tab/>
      </w:r>
      <w:r w:rsidRPr="004F3685">
        <w:rPr>
          <w:rFonts w:ascii="Arial" w:hAnsi="Arial" w:cs="Arial"/>
          <w:bCs/>
          <w:sz w:val="24"/>
          <w:szCs w:val="24"/>
        </w:rPr>
        <w:tab/>
      </w:r>
      <w:r w:rsidR="00BA5809" w:rsidRPr="004F3685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</w:t>
      </w:r>
      <w:r w:rsidR="004F3685" w:rsidRPr="004F3685">
        <w:rPr>
          <w:rFonts w:ascii="Arial" w:hAnsi="Arial" w:cs="Arial"/>
          <w:bCs/>
          <w:sz w:val="24"/>
          <w:szCs w:val="24"/>
        </w:rPr>
        <w:t>ue se realizará no próximo dia 09</w:t>
      </w:r>
      <w:r w:rsidR="00BA5809" w:rsidRPr="004F3685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Pr="004F3685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4F3685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4F3685" w:rsidRDefault="00D47DE4" w:rsidP="00C5629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F3685">
        <w:rPr>
          <w:rFonts w:ascii="Arial" w:hAnsi="Arial" w:cs="Arial"/>
          <w:b/>
          <w:bCs/>
          <w:sz w:val="24"/>
          <w:szCs w:val="24"/>
        </w:rPr>
        <w:t>Paulo César Simões</w:t>
      </w:r>
      <w:r w:rsidRPr="004F3685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4F3685" w:rsidRPr="004F3685" w:rsidRDefault="004F3685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4F3685" w:rsidRPr="004F3685" w:rsidRDefault="004F3685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4F3685" w:rsidRPr="004F3685" w:rsidRDefault="004F3685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4F3685" w:rsidRPr="004F3685" w:rsidRDefault="004F3685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4F3685" w:rsidRPr="004F3685" w:rsidRDefault="004F3685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4F3685" w:rsidRPr="004F3685" w:rsidRDefault="004F3685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4F3685" w:rsidRPr="004F3685" w:rsidRDefault="004F3685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F3685" w:rsidRDefault="004F3685" w:rsidP="004F3685">
      <w:pPr>
        <w:jc w:val="center"/>
        <w:textAlignment w:val="top"/>
        <w:rPr>
          <w:rFonts w:ascii="Arial" w:hAnsi="Arial" w:cs="Arial"/>
          <w:b/>
          <w:bCs/>
          <w:sz w:val="32"/>
          <w:szCs w:val="32"/>
        </w:rPr>
      </w:pPr>
      <w:r w:rsidRPr="00FB0550">
        <w:rPr>
          <w:rFonts w:cstheme="minorHAnsi"/>
          <w:b/>
          <w:bCs/>
          <w:sz w:val="40"/>
          <w:szCs w:val="40"/>
        </w:rPr>
        <w:lastRenderedPageBreak/>
        <w:t>EXPEDIENTE</w:t>
      </w:r>
      <w:r w:rsidR="001403A9" w:rsidRPr="00FB0550">
        <w:rPr>
          <w:rFonts w:cstheme="minorHAnsi"/>
          <w:b/>
          <w:bCs/>
          <w:sz w:val="32"/>
          <w:szCs w:val="32"/>
        </w:rPr>
        <w:t xml:space="preserve"> </w:t>
      </w:r>
      <w:r w:rsidR="001403A9" w:rsidRPr="004F3685">
        <w:rPr>
          <w:rFonts w:ascii="Arial" w:hAnsi="Arial" w:cs="Arial"/>
          <w:b/>
          <w:bCs/>
          <w:sz w:val="32"/>
          <w:szCs w:val="32"/>
        </w:rPr>
        <w:t>- 17ª Sessão Ordinária de 2020, da</w:t>
      </w:r>
      <w:r w:rsidR="009513FA" w:rsidRPr="004F3685">
        <w:rPr>
          <w:rFonts w:ascii="Arial" w:hAnsi="Arial" w:cs="Arial"/>
          <w:b/>
          <w:bCs/>
          <w:sz w:val="32"/>
          <w:szCs w:val="32"/>
        </w:rPr>
        <w:t xml:space="preserve"> </w:t>
      </w:r>
      <w:r w:rsidR="00D47DE4" w:rsidRPr="004F3685">
        <w:rPr>
          <w:rFonts w:ascii="Arial" w:hAnsi="Arial" w:cs="Arial"/>
          <w:b/>
          <w:bCs/>
          <w:sz w:val="32"/>
          <w:szCs w:val="32"/>
        </w:rPr>
        <w:t>Quarta</w:t>
      </w:r>
      <w:r w:rsidR="009513FA" w:rsidRPr="004F3685">
        <w:rPr>
          <w:rFonts w:ascii="Arial" w:hAnsi="Arial" w:cs="Arial"/>
          <w:b/>
          <w:bCs/>
          <w:sz w:val="32"/>
          <w:szCs w:val="32"/>
        </w:rPr>
        <w:t xml:space="preserve"> Sessão Legisla</w:t>
      </w:r>
      <w:r w:rsidR="00D47DE4" w:rsidRPr="004F3685">
        <w:rPr>
          <w:rFonts w:ascii="Arial" w:hAnsi="Arial" w:cs="Arial"/>
          <w:b/>
          <w:bCs/>
          <w:sz w:val="32"/>
          <w:szCs w:val="32"/>
        </w:rPr>
        <w:t>tiva da 17 ª Legislatura de 2020</w:t>
      </w:r>
    </w:p>
    <w:p w:rsidR="001403A9" w:rsidRPr="004F3685" w:rsidRDefault="001403A9" w:rsidP="004F3685">
      <w:pPr>
        <w:jc w:val="center"/>
        <w:textAlignment w:val="top"/>
        <w:rPr>
          <w:rFonts w:ascii="Arial" w:hAnsi="Arial" w:cs="Arial"/>
          <w:b/>
          <w:bCs/>
          <w:sz w:val="32"/>
          <w:szCs w:val="32"/>
        </w:rPr>
      </w:pPr>
      <w:r w:rsidRPr="004F3685">
        <w:rPr>
          <w:rFonts w:ascii="Arial" w:hAnsi="Arial" w:cs="Arial"/>
          <w:b/>
          <w:bCs/>
          <w:sz w:val="32"/>
          <w:szCs w:val="32"/>
        </w:rPr>
        <w:t>DE 09/11/2020</w:t>
      </w:r>
      <w:r w:rsidR="006D7F31" w:rsidRPr="004F3685">
        <w:rPr>
          <w:rFonts w:ascii="Arial" w:hAnsi="Arial" w:cs="Arial"/>
          <w:b/>
          <w:bCs/>
          <w:sz w:val="32"/>
          <w:szCs w:val="32"/>
        </w:rPr>
        <w:t xml:space="preserve"> </w:t>
      </w:r>
      <w:r w:rsidRPr="004F3685">
        <w:rPr>
          <w:rFonts w:ascii="Arial" w:hAnsi="Arial" w:cs="Arial"/>
          <w:b/>
          <w:bCs/>
          <w:sz w:val="32"/>
          <w:szCs w:val="32"/>
        </w:rPr>
        <w:t>ÀS 19 HORAS.</w:t>
      </w:r>
    </w:p>
    <w:p w:rsidR="001403A9" w:rsidRPr="004F3685" w:rsidRDefault="001403A9" w:rsidP="001403A9">
      <w:pPr>
        <w:jc w:val="center"/>
        <w:textAlignment w:val="top"/>
        <w:rPr>
          <w:rFonts w:ascii="Arial" w:hAnsi="Arial" w:cs="Arial"/>
          <w:b/>
          <w:bCs/>
          <w:sz w:val="32"/>
          <w:szCs w:val="32"/>
        </w:rPr>
      </w:pPr>
    </w:p>
    <w:p w:rsidR="004F3685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>  </w:t>
      </w:r>
    </w:p>
    <w:p w:rsidR="001403A9" w:rsidRPr="004F3685" w:rsidRDefault="004F3685" w:rsidP="009513FA">
      <w:pPr>
        <w:textAlignment w:val="top"/>
        <w:rPr>
          <w:rFonts w:ascii="Arial" w:hAnsi="Arial" w:cs="Arial"/>
          <w:b/>
          <w:sz w:val="28"/>
          <w:szCs w:val="28"/>
        </w:rPr>
      </w:pPr>
      <w:r w:rsidRPr="004F3685">
        <w:rPr>
          <w:rFonts w:ascii="Arial" w:hAnsi="Arial" w:cs="Arial"/>
          <w:b/>
          <w:sz w:val="28"/>
          <w:szCs w:val="28"/>
        </w:rPr>
        <w:t>PROJETOS</w:t>
      </w:r>
    </w:p>
    <w:p w:rsidR="001403A9" w:rsidRPr="004F368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Projeto de Lei 77/2020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ALTERA MEDIANTE SUBSTITUIÇÃO, OS ANEXOS II E III DA LEI MUNICIPAL N. 4.339/17, DE 23 DE SETEMBRO DE 2017, JÁ ALTERADOS PELA LEI N. 4.428, DE 13 DE SETEMBRO DE 2018, PELA LEI N. 4.520. DE 19 DE SETEMBRO DE 2019 E PELA LEI N. 4.626/20, DE 16 DE SETEMBRO DE 2020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RUY DIOMEDES FAVARO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Projeto de Lei 78/2020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ALTERA MEDIANTE SUBSTITUIÇÃO, OS ANEXOS V E VI DA LEI MUNICIPAL N. 4.627/20, DE 16 DE SETEMBRO DE 2020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RUY DIOMEDES FAVARO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Projeto de Lei 79/2020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ESTIMA A RECEITA E FIXA A DESPESA DO MUNICÍPIO DE DOIS CÓRREGOS PARA O EXERCÍCIO DE 2021.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RUY DIOMEDES FAVARO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4F3685" w:rsidRDefault="004F3685">
      <w:pPr>
        <w:rPr>
          <w:rFonts w:ascii="Arial" w:hAnsi="Arial" w:cs="Arial"/>
          <w:b/>
          <w:sz w:val="24"/>
          <w:szCs w:val="24"/>
        </w:rPr>
      </w:pPr>
    </w:p>
    <w:p w:rsidR="004F3685" w:rsidRPr="004F3685" w:rsidRDefault="004F3685">
      <w:pPr>
        <w:rPr>
          <w:rFonts w:ascii="Arial" w:hAnsi="Arial" w:cs="Arial"/>
          <w:b/>
          <w:sz w:val="28"/>
          <w:szCs w:val="28"/>
        </w:rPr>
      </w:pPr>
    </w:p>
    <w:p w:rsidR="004F3685" w:rsidRPr="004F3685" w:rsidRDefault="004F3685">
      <w:pPr>
        <w:rPr>
          <w:rFonts w:ascii="Arial" w:hAnsi="Arial" w:cs="Arial"/>
          <w:b/>
          <w:sz w:val="28"/>
          <w:szCs w:val="28"/>
        </w:rPr>
      </w:pPr>
      <w:r w:rsidRPr="004F3685">
        <w:rPr>
          <w:rFonts w:ascii="Arial" w:hAnsi="Arial" w:cs="Arial"/>
          <w:b/>
          <w:sz w:val="28"/>
          <w:szCs w:val="28"/>
        </w:rPr>
        <w:t>INDICAÇÕES</w:t>
      </w:r>
    </w:p>
    <w:p w:rsidR="004F3685" w:rsidRDefault="004F3685">
      <w:pPr>
        <w:rPr>
          <w:rFonts w:ascii="Arial" w:hAnsi="Arial" w:cs="Arial"/>
          <w:b/>
          <w:sz w:val="24"/>
          <w:szCs w:val="24"/>
        </w:rPr>
      </w:pP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Indicação 45/2020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QUE SE ANALISE A POSSIBILIDADE DE TRANFORMAR A PRAÇA ARTHUR DE CARVALHO ENTRE OS NÚMEROS 235 AO 303 EM FRENTE AO PONTO DE TÁXI EM CALÇADÃO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EDIMILSON HENRIQUE DE ALMEIDA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Indicação 46/2020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QUE SEJA DETERMINADO UM REDUTOR DE VELOCIDADE (LOMBADA) NA RUA ALCIDES ZANETA NA ALTURA DO N. 35, NO MIRA LOPES, ALGUMAS PESSOAS ESTÃO ANDANDO EM ALTA VELOCIDADE COM SEUS VEÍCULOS E COLOCANDO OS MORADORES EM SITUAÇÃO DE PERIGO.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MARA SILVIA VALDO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Indicação 47/2020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QUE SEJA DETERMINADO A INSTALAÇÃO DE UM GUARD RAIL NO PONTILHÃO QUE DÁ ACESSO AO BAIRRO JARDIM PAULISTA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MARA SILVIA VALDO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4F3685" w:rsidRDefault="004F3685">
      <w:pPr>
        <w:rPr>
          <w:rFonts w:ascii="Arial" w:hAnsi="Arial" w:cs="Arial"/>
          <w:b/>
          <w:sz w:val="24"/>
          <w:szCs w:val="24"/>
        </w:rPr>
      </w:pPr>
    </w:p>
    <w:p w:rsidR="004F3685" w:rsidRDefault="004F3685">
      <w:pPr>
        <w:rPr>
          <w:rFonts w:ascii="Arial" w:hAnsi="Arial" w:cs="Arial"/>
          <w:b/>
          <w:sz w:val="24"/>
          <w:szCs w:val="24"/>
        </w:rPr>
      </w:pPr>
    </w:p>
    <w:p w:rsidR="004F3685" w:rsidRPr="00FB0550" w:rsidRDefault="004F3685">
      <w:pPr>
        <w:rPr>
          <w:rFonts w:ascii="Arial" w:hAnsi="Arial" w:cs="Arial"/>
          <w:b/>
          <w:sz w:val="28"/>
          <w:szCs w:val="28"/>
        </w:rPr>
      </w:pPr>
      <w:r w:rsidRPr="00FB0550">
        <w:rPr>
          <w:rFonts w:ascii="Arial" w:hAnsi="Arial" w:cs="Arial"/>
          <w:b/>
          <w:sz w:val="28"/>
          <w:szCs w:val="28"/>
        </w:rPr>
        <w:lastRenderedPageBreak/>
        <w:t>REQUERIMENTOS</w:t>
      </w:r>
    </w:p>
    <w:p w:rsidR="004F3685" w:rsidRDefault="004F3685">
      <w:pPr>
        <w:rPr>
          <w:rFonts w:ascii="Arial" w:hAnsi="Arial" w:cs="Arial"/>
          <w:b/>
          <w:sz w:val="24"/>
          <w:szCs w:val="24"/>
        </w:rPr>
      </w:pP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Requerimento 52/2020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REQUER DO SENHOR HUGO TAVELA INFORMAÇÕES E DOCUMENTOS A RESPEITO DE FUNCIONÁRIOS DA AUTARQUIA SAAEDOCO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MARA SILVIA VALDO, EDIMILSON HENRIQUE DE ALMEIDA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Requerimento 53/2020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REQUER DO PREFEITO MUNICIPAL A INFORMAÇÃO SE FOI PAGO O BÔNUS PARA OS FUNCIONÁRIOS DA SAÚDE DURANTE O ENFRENTAMENTO DA COVID-19 PROMETIDO PELO CHEFE DO EXECUTIVO, E SE NÃO FOI PAGO, SE HÁ PREVISÃO PARA O PAGAMENTO.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JOSÉ LOURENÇO SPIRITO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4F3685" w:rsidRDefault="004F3685">
      <w:pPr>
        <w:rPr>
          <w:rFonts w:ascii="Arial" w:hAnsi="Arial" w:cs="Arial"/>
          <w:b/>
          <w:sz w:val="24"/>
          <w:szCs w:val="24"/>
        </w:rPr>
      </w:pPr>
    </w:p>
    <w:p w:rsidR="004F3685" w:rsidRDefault="004F3685">
      <w:pPr>
        <w:rPr>
          <w:rFonts w:ascii="Arial" w:hAnsi="Arial" w:cs="Arial"/>
          <w:b/>
          <w:sz w:val="24"/>
          <w:szCs w:val="24"/>
        </w:rPr>
      </w:pPr>
    </w:p>
    <w:p w:rsidR="004F3685" w:rsidRPr="004F3685" w:rsidRDefault="004F3685">
      <w:pPr>
        <w:rPr>
          <w:rFonts w:ascii="Arial" w:hAnsi="Arial" w:cs="Arial"/>
          <w:b/>
          <w:sz w:val="28"/>
          <w:szCs w:val="28"/>
        </w:rPr>
      </w:pPr>
      <w:r w:rsidRPr="004F3685">
        <w:rPr>
          <w:rFonts w:ascii="Arial" w:hAnsi="Arial" w:cs="Arial"/>
          <w:b/>
          <w:sz w:val="28"/>
          <w:szCs w:val="28"/>
        </w:rPr>
        <w:t>MOÇÃO</w:t>
      </w:r>
    </w:p>
    <w:p w:rsidR="004F3685" w:rsidRDefault="004F3685">
      <w:pPr>
        <w:rPr>
          <w:rFonts w:ascii="Arial" w:hAnsi="Arial" w:cs="Arial"/>
          <w:b/>
          <w:sz w:val="24"/>
          <w:szCs w:val="24"/>
        </w:rPr>
      </w:pP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Moção 23/2020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MOÇÃO DE PESAR COM ENVIO DE CONDOLÊNCIAS À FAMILIA E FILHO DO VEREADOR EDSON RINAL SPIRITO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EDIMILSON HENRIQUE DE ALMEIDA</w:t>
      </w:r>
    </w:p>
    <w:p w:rsidR="007E5D70" w:rsidRPr="004F3685" w:rsidRDefault="00AF1873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7E5D70" w:rsidRPr="004F3685" w:rsidRDefault="007E5D70">
      <w:pPr>
        <w:rPr>
          <w:rFonts w:ascii="Arial" w:hAnsi="Arial" w:cs="Arial"/>
          <w:sz w:val="24"/>
          <w:szCs w:val="24"/>
        </w:rPr>
      </w:pPr>
    </w:p>
    <w:p w:rsidR="001403A9" w:rsidRPr="004F3685" w:rsidRDefault="001403A9" w:rsidP="001403A9">
      <w:pPr>
        <w:rPr>
          <w:rFonts w:ascii="Arial" w:hAnsi="Arial" w:cs="Arial"/>
          <w:sz w:val="24"/>
          <w:szCs w:val="24"/>
        </w:rPr>
      </w:pPr>
    </w:p>
    <w:p w:rsidR="001403A9" w:rsidRPr="004F3685" w:rsidRDefault="001403A9" w:rsidP="001403A9">
      <w:pPr>
        <w:rPr>
          <w:rFonts w:ascii="Arial" w:hAnsi="Arial" w:cs="Arial"/>
          <w:sz w:val="24"/>
          <w:szCs w:val="24"/>
        </w:rPr>
      </w:pPr>
    </w:p>
    <w:p w:rsidR="001403A9" w:rsidRPr="004F368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FB0550" w:rsidRDefault="001403A9" w:rsidP="001403A9">
      <w:pPr>
        <w:jc w:val="both"/>
        <w:textAlignment w:val="top"/>
        <w:rPr>
          <w:rFonts w:cstheme="minorHAnsi"/>
          <w:b/>
          <w:sz w:val="40"/>
          <w:szCs w:val="40"/>
        </w:rPr>
      </w:pPr>
      <w:r w:rsidRPr="00FB0550">
        <w:rPr>
          <w:rFonts w:cstheme="minorHAnsi"/>
          <w:b/>
          <w:sz w:val="40"/>
          <w:szCs w:val="40"/>
        </w:rPr>
        <w:t>ORDEM DO DIA</w:t>
      </w:r>
    </w:p>
    <w:p w:rsidR="005453AF" w:rsidRDefault="005453AF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5453AF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4F3685">
        <w:rPr>
          <w:rFonts w:ascii="Arial" w:hAnsi="Arial" w:cs="Arial"/>
          <w:b/>
          <w:sz w:val="28"/>
          <w:szCs w:val="28"/>
        </w:rPr>
        <w:t>VOT</w:t>
      </w:r>
      <w:bookmarkStart w:id="0" w:name="_GoBack"/>
      <w:bookmarkEnd w:id="0"/>
      <w:r w:rsidRPr="004F3685">
        <w:rPr>
          <w:rFonts w:ascii="Arial" w:hAnsi="Arial" w:cs="Arial"/>
          <w:b/>
          <w:sz w:val="28"/>
          <w:szCs w:val="28"/>
        </w:rPr>
        <w:t>AÇÃO ÚNICA</w:t>
      </w:r>
      <w:r w:rsidR="004F3685">
        <w:rPr>
          <w:rFonts w:ascii="Arial" w:hAnsi="Arial" w:cs="Arial"/>
          <w:b/>
          <w:sz w:val="28"/>
          <w:szCs w:val="28"/>
        </w:rPr>
        <w:t xml:space="preserve"> </w:t>
      </w:r>
      <w:r w:rsidR="005453AF">
        <w:rPr>
          <w:rFonts w:ascii="Arial" w:hAnsi="Arial" w:cs="Arial"/>
          <w:b/>
          <w:sz w:val="28"/>
          <w:szCs w:val="28"/>
        </w:rPr>
        <w:t>–</w:t>
      </w:r>
    </w:p>
    <w:p w:rsidR="00995B3A" w:rsidRDefault="00995B3A" w:rsidP="00995B3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995B3A" w:rsidRPr="004F3685" w:rsidRDefault="00995B3A" w:rsidP="00995B3A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Projeto de Resolução Municipal 7/2020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995B3A" w:rsidRPr="004F3685" w:rsidRDefault="00995B3A" w:rsidP="00995B3A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DISPÕE SOBRE A FIXAÇÃO DO SUBSÍDIO DOS VEREADORES PARA A PRÓXIMA LEGISLATURA, DE PRIMEIRO DE JANEIRO DE 2021 A 31 DE DEZEMBRO DE 2024.</w:t>
      </w:r>
    </w:p>
    <w:p w:rsidR="00995B3A" w:rsidRPr="004F3685" w:rsidRDefault="00995B3A" w:rsidP="00995B3A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JOSÉ EDUARDO TREVISAN, MARIA CHRISTINA CURY VIEIRA COELHO, MAURICIO GODOY PRADO</w:t>
      </w:r>
    </w:p>
    <w:p w:rsidR="00995B3A" w:rsidRPr="005453AF" w:rsidRDefault="00995B3A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D47DE4" w:rsidRPr="004F3685" w:rsidRDefault="00D47DE4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D47DE4" w:rsidRPr="005453AF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5453AF">
        <w:rPr>
          <w:rFonts w:ascii="Arial" w:hAnsi="Arial" w:cs="Arial"/>
          <w:b/>
          <w:sz w:val="28"/>
          <w:szCs w:val="28"/>
        </w:rPr>
        <w:t>1ª VOTAÇÃO</w:t>
      </w:r>
      <w:r w:rsidR="005453AF">
        <w:rPr>
          <w:rFonts w:ascii="Arial" w:hAnsi="Arial" w:cs="Arial"/>
          <w:b/>
          <w:sz w:val="28"/>
          <w:szCs w:val="28"/>
        </w:rPr>
        <w:t xml:space="preserve"> - </w:t>
      </w:r>
    </w:p>
    <w:p w:rsidR="004F3685" w:rsidRPr="004F3685" w:rsidRDefault="004F3685" w:rsidP="004F3685">
      <w:pPr>
        <w:rPr>
          <w:rFonts w:ascii="Arial" w:hAnsi="Arial" w:cs="Arial"/>
          <w:sz w:val="24"/>
          <w:szCs w:val="24"/>
        </w:rPr>
      </w:pPr>
    </w:p>
    <w:p w:rsidR="004F3685" w:rsidRPr="004F3685" w:rsidRDefault="004F3685" w:rsidP="004F3685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Projeto de Lei 11/2020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4F3685" w:rsidRPr="004F3685" w:rsidRDefault="004F3685" w:rsidP="004F3685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DISPÕE SOBRE A FIXAÇÃO DO SUBSÍDIO DO PREFEITO, DO VICE-PREFEITO E DOS SECRETÁRIOS MUNICIPAIS OU DIRETORES EQUIVALENTES PARA O PRÓXIMO MANDATO, DE PRIMEIRO DE JANEIRO DE 2021 A 31 DE DEZEMBRO DE 2024.</w:t>
      </w:r>
    </w:p>
    <w:p w:rsidR="00AF1873" w:rsidRDefault="004F3685" w:rsidP="005453AF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JOSÉ EDUARDO TREVISAN, MARIA CHRISTINA CURY VIEIRA COELHO, MAURICIO GODOY PRADO</w:t>
      </w:r>
    </w:p>
    <w:p w:rsidR="00D47DE4" w:rsidRPr="00AF1873" w:rsidRDefault="00D47DE4" w:rsidP="005453AF">
      <w:pPr>
        <w:rPr>
          <w:rFonts w:ascii="Arial" w:hAnsi="Arial" w:cs="Arial"/>
          <w:sz w:val="24"/>
          <w:szCs w:val="24"/>
        </w:rPr>
      </w:pPr>
      <w:r w:rsidRPr="005453AF">
        <w:rPr>
          <w:rFonts w:ascii="Arial" w:hAnsi="Arial" w:cs="Arial"/>
          <w:b/>
          <w:sz w:val="28"/>
          <w:szCs w:val="28"/>
        </w:rPr>
        <w:lastRenderedPageBreak/>
        <w:t>2ª VOTAÇÃO</w:t>
      </w:r>
      <w:r w:rsidR="005453AF">
        <w:rPr>
          <w:rFonts w:ascii="Arial" w:hAnsi="Arial" w:cs="Arial"/>
          <w:b/>
          <w:sz w:val="28"/>
          <w:szCs w:val="28"/>
        </w:rPr>
        <w:t xml:space="preserve"> - </w:t>
      </w:r>
    </w:p>
    <w:p w:rsidR="004F3685" w:rsidRDefault="004F3685" w:rsidP="004F3685">
      <w:pPr>
        <w:rPr>
          <w:rFonts w:ascii="Arial" w:hAnsi="Arial" w:cs="Arial"/>
          <w:b/>
          <w:sz w:val="24"/>
          <w:szCs w:val="24"/>
        </w:rPr>
      </w:pPr>
    </w:p>
    <w:p w:rsidR="004F3685" w:rsidRPr="004F3685" w:rsidRDefault="004F3685" w:rsidP="004F3685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>Proposta de Emenda à Lei Orgânica 4/2020</w:t>
      </w:r>
      <w:r w:rsidRPr="004F3685">
        <w:rPr>
          <w:rFonts w:ascii="Arial" w:hAnsi="Arial" w:cs="Arial"/>
          <w:sz w:val="24"/>
          <w:szCs w:val="24"/>
        </w:rPr>
        <w:t xml:space="preserve"> -</w:t>
      </w:r>
    </w:p>
    <w:p w:rsidR="004F3685" w:rsidRPr="004F3685" w:rsidRDefault="004F3685" w:rsidP="004F3685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Assunto: </w:t>
      </w:r>
      <w:r w:rsidRPr="004F3685">
        <w:rPr>
          <w:rFonts w:ascii="Arial" w:hAnsi="Arial" w:cs="Arial"/>
          <w:sz w:val="24"/>
          <w:szCs w:val="24"/>
        </w:rPr>
        <w:t>ACRESCENTA O ARTIGO 106A NA LEI ORGÂNICA MUNICIPAL</w:t>
      </w:r>
    </w:p>
    <w:p w:rsidR="004F3685" w:rsidRPr="004F3685" w:rsidRDefault="004F3685" w:rsidP="004F3685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b/>
          <w:sz w:val="24"/>
          <w:szCs w:val="24"/>
        </w:rPr>
        <w:t xml:space="preserve">Autoria: </w:t>
      </w:r>
      <w:r w:rsidRPr="004F3685">
        <w:rPr>
          <w:rFonts w:ascii="Arial" w:hAnsi="Arial" w:cs="Arial"/>
          <w:sz w:val="24"/>
          <w:szCs w:val="24"/>
        </w:rPr>
        <w:t>Mesa Diretora 2019/2020</w:t>
      </w:r>
    </w:p>
    <w:p w:rsidR="004F3685" w:rsidRPr="004F3685" w:rsidRDefault="004F3685" w:rsidP="004F3685">
      <w:pPr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 xml:space="preserve"> </w:t>
      </w:r>
    </w:p>
    <w:p w:rsidR="004F3685" w:rsidRPr="004F3685" w:rsidRDefault="004F3685" w:rsidP="004F3685">
      <w:pPr>
        <w:rPr>
          <w:rFonts w:ascii="Arial" w:hAnsi="Arial" w:cs="Arial"/>
          <w:sz w:val="24"/>
          <w:szCs w:val="24"/>
        </w:rPr>
      </w:pPr>
    </w:p>
    <w:p w:rsidR="004F3685" w:rsidRPr="004F3685" w:rsidRDefault="004F368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5453AF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FB0550" w:rsidRDefault="001403A9" w:rsidP="001403A9">
      <w:pPr>
        <w:jc w:val="both"/>
        <w:textAlignment w:val="top"/>
        <w:rPr>
          <w:rFonts w:cstheme="minorHAnsi"/>
          <w:b/>
          <w:sz w:val="40"/>
          <w:szCs w:val="40"/>
        </w:rPr>
      </w:pPr>
      <w:r w:rsidRPr="00FB0550">
        <w:rPr>
          <w:rFonts w:cstheme="minorHAnsi"/>
          <w:b/>
          <w:sz w:val="40"/>
          <w:szCs w:val="40"/>
        </w:rPr>
        <w:t>EXPLICAÇÃO PESSOAL</w:t>
      </w:r>
    </w:p>
    <w:p w:rsidR="001403A9" w:rsidRPr="004F3685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4F368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4F3685">
        <w:rPr>
          <w:rFonts w:ascii="Arial" w:hAnsi="Arial" w:cs="Arial"/>
          <w:sz w:val="24"/>
          <w:szCs w:val="24"/>
        </w:rPr>
        <w:t> </w:t>
      </w:r>
    </w:p>
    <w:p w:rsidR="001403A9" w:rsidRPr="004F3685" w:rsidRDefault="001403A9" w:rsidP="001403A9">
      <w:pPr>
        <w:rPr>
          <w:rFonts w:ascii="Arial" w:hAnsi="Arial" w:cs="Arial"/>
          <w:sz w:val="24"/>
          <w:szCs w:val="24"/>
        </w:rPr>
      </w:pPr>
    </w:p>
    <w:p w:rsidR="007032DD" w:rsidRPr="004F3685" w:rsidRDefault="007032DD" w:rsidP="006377FF">
      <w:pPr>
        <w:rPr>
          <w:rFonts w:ascii="Arial" w:hAnsi="Arial" w:cs="Arial"/>
          <w:sz w:val="24"/>
          <w:szCs w:val="24"/>
        </w:rPr>
      </w:pPr>
    </w:p>
    <w:sectPr w:rsidR="007032DD" w:rsidRPr="004F368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4F3685"/>
    <w:rsid w:val="0052281D"/>
    <w:rsid w:val="005239A3"/>
    <w:rsid w:val="005453AF"/>
    <w:rsid w:val="00573644"/>
    <w:rsid w:val="005E7BB0"/>
    <w:rsid w:val="006377FF"/>
    <w:rsid w:val="006D7F31"/>
    <w:rsid w:val="006E20D9"/>
    <w:rsid w:val="007032DD"/>
    <w:rsid w:val="007E5D70"/>
    <w:rsid w:val="009513FA"/>
    <w:rsid w:val="00995B3A"/>
    <w:rsid w:val="00A06ADA"/>
    <w:rsid w:val="00A906D8"/>
    <w:rsid w:val="00AB5A74"/>
    <w:rsid w:val="00AF1873"/>
    <w:rsid w:val="00B57A5B"/>
    <w:rsid w:val="00BA5809"/>
    <w:rsid w:val="00C56293"/>
    <w:rsid w:val="00CC0B58"/>
    <w:rsid w:val="00D47DE4"/>
    <w:rsid w:val="00E10F03"/>
    <w:rsid w:val="00F071AE"/>
    <w:rsid w:val="00F523BB"/>
    <w:rsid w:val="00F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5B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5</cp:revision>
  <cp:lastPrinted>2020-11-04T17:53:00Z</cp:lastPrinted>
  <dcterms:created xsi:type="dcterms:W3CDTF">2020-11-04T17:50:00Z</dcterms:created>
  <dcterms:modified xsi:type="dcterms:W3CDTF">2020-11-04T18:00:00Z</dcterms:modified>
</cp:coreProperties>
</file>