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21 de novembro de 2019.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 a honra de convocá-lo para a Sessão Ordinária qu</w:t>
      </w:r>
      <w:r w:rsidR="00E76A05">
        <w:rPr>
          <w:rFonts w:ascii="Arial" w:hAnsi="Arial" w:cs="Arial"/>
          <w:bCs/>
          <w:sz w:val="24"/>
          <w:szCs w:val="24"/>
        </w:rPr>
        <w:t>e se realizará no próximo dia 25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E76A05" w:rsidRDefault="00E76A05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76A05">
        <w:rPr>
          <w:rFonts w:ascii="Arial" w:hAnsi="Arial" w:cs="Arial"/>
          <w:b/>
          <w:bCs/>
          <w:sz w:val="24"/>
          <w:szCs w:val="24"/>
        </w:rPr>
        <w:t>Paulo César Simões</w:t>
      </w:r>
      <w:r w:rsidRPr="00E76A05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76A05" w:rsidRDefault="001403A9" w:rsidP="00E76A05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E76A05">
        <w:rPr>
          <w:rFonts w:ascii="Arial" w:hAnsi="Arial" w:cs="Arial"/>
          <w:b/>
          <w:bCs/>
          <w:sz w:val="34"/>
          <w:szCs w:val="34"/>
        </w:rPr>
        <w:lastRenderedPageBreak/>
        <w:t>Expediente - 18ª Sessão Ordinária de 2019, da</w:t>
      </w:r>
      <w:r w:rsidR="009513FA" w:rsidRPr="00E76A05">
        <w:rPr>
          <w:rFonts w:ascii="Arial" w:hAnsi="Arial" w:cs="Arial"/>
          <w:b/>
          <w:bCs/>
          <w:sz w:val="34"/>
          <w:szCs w:val="34"/>
        </w:rPr>
        <w:t xml:space="preserve"> </w:t>
      </w:r>
      <w:r w:rsidR="00E76A05" w:rsidRPr="00E76A05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E76A05" w:rsidRDefault="001403A9" w:rsidP="00E76A05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E76A05">
        <w:rPr>
          <w:rFonts w:ascii="Arial" w:hAnsi="Arial" w:cs="Arial"/>
          <w:b/>
          <w:bCs/>
          <w:sz w:val="34"/>
          <w:szCs w:val="34"/>
        </w:rPr>
        <w:t>DE 25/11/2019</w:t>
      </w:r>
      <w:r w:rsidR="006D7F31" w:rsidRPr="00E76A05">
        <w:rPr>
          <w:rFonts w:ascii="Arial" w:hAnsi="Arial" w:cs="Arial"/>
          <w:b/>
          <w:bCs/>
          <w:sz w:val="34"/>
          <w:szCs w:val="34"/>
        </w:rPr>
        <w:t xml:space="preserve"> </w:t>
      </w:r>
      <w:r w:rsidRPr="00E76A05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E76A05" w:rsidRDefault="001403A9" w:rsidP="00E76A05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E76A05" w:rsidRDefault="001403A9" w:rsidP="00E76A05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E76A05">
        <w:rPr>
          <w:rFonts w:ascii="Arial" w:hAnsi="Arial" w:cs="Arial"/>
          <w:sz w:val="24"/>
          <w:szCs w:val="24"/>
        </w:rPr>
        <w:t>  </w:t>
      </w:r>
    </w:p>
    <w:p w:rsidR="001403A9" w:rsidRPr="00E76A05" w:rsidRDefault="001403A9" w:rsidP="00E76A05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E76A05">
        <w:rPr>
          <w:rFonts w:ascii="Arial" w:hAnsi="Arial" w:cs="Arial"/>
          <w:sz w:val="24"/>
          <w:szCs w:val="24"/>
        </w:rPr>
        <w:t> </w:t>
      </w:r>
    </w:p>
    <w:p w:rsidR="001403A9" w:rsidRPr="00E76A05" w:rsidRDefault="00E76A05" w:rsidP="00E76A0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E76A05">
        <w:rPr>
          <w:rFonts w:ascii="Arial" w:hAnsi="Arial" w:cs="Arial"/>
          <w:b/>
          <w:sz w:val="24"/>
          <w:szCs w:val="24"/>
        </w:rPr>
        <w:t>PROJETOS</w:t>
      </w:r>
    </w:p>
    <w:p w:rsidR="00E76A05" w:rsidRDefault="00E76A05" w:rsidP="00E76A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E76A05" w:rsidRPr="00E76A05" w:rsidRDefault="00E76A05" w:rsidP="00E76A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Lei 72/2019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AUTORIZA O PODER EXECUTIVO A A</w:t>
      </w:r>
      <w:r w:rsidRPr="00E76A05">
        <w:rPr>
          <w:rFonts w:ascii="Arial" w:hAnsi="Arial" w:cs="Arial"/>
          <w:i/>
        </w:rPr>
        <w:t>LIENAR, POR DOAÇÃO, OS BENS QUE ESPECIFICA, À ASSOCIAÇÃO DOS PRODUTORES RURAIS DE DOIS CÓRREGOS E DÁ OUTRAS PROVIDÊNCIAS.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RUY DIOMEDES FAVARO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Lei 73/2019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EXTINGUE O DIREITO DE CONCESSÃO DO AUXÍLIO-ALIMENTAÇÃO AOS SERVIDORES</w:t>
      </w:r>
      <w:r w:rsidRPr="00E76A05">
        <w:rPr>
          <w:rFonts w:ascii="Arial" w:hAnsi="Arial" w:cs="Arial"/>
          <w:i/>
        </w:rPr>
        <w:t xml:space="preserve"> MUNICIPAIS INATIVOS E PENSIONISTAS.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RUY DIOMEDES FAVARO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Lei 74/2019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AUTORIZA O PODER EXECUTIVO A TRANSFERIR À IRMANDADE DA SANTA CASA DE MISERICÓRDIA DE DOIS CÓRREGOS, A IMPORTÂNCIA DE R$ 675.597,04 DE RECURSOS DO BLOCO MA</w:t>
      </w:r>
      <w:r w:rsidRPr="00E76A05">
        <w:rPr>
          <w:rFonts w:ascii="Arial" w:hAnsi="Arial" w:cs="Arial"/>
          <w:i/>
        </w:rPr>
        <w:t>C, BEM COMO AUTORIZA A ABERTURA DE CRÉDITO ADICIONAL ESPECIAL E DÁ OUTRAS PROVIDÊNCIAS.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RUY DIOMEDES FAVARO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Projeto de Lei </w:t>
      </w:r>
      <w:r w:rsidR="00E76A05">
        <w:rPr>
          <w:rFonts w:ascii="Arial" w:hAnsi="Arial" w:cs="Arial"/>
          <w:b/>
        </w:rPr>
        <w:t xml:space="preserve">do Legislativo </w:t>
      </w:r>
      <w:r w:rsidRPr="00E76A05">
        <w:rPr>
          <w:rFonts w:ascii="Arial" w:hAnsi="Arial" w:cs="Arial"/>
          <w:b/>
        </w:rPr>
        <w:t>37/2019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CONFERE A DENOMINAÇÃO DE ANTONIO TREFILHO AO BANHEIRO PÚBLICO EM CONSTRUÇÃO DA PRAÇA ARTHUR DE CARVALHO</w:t>
      </w:r>
      <w:r w:rsidRPr="00E76A05">
        <w:rPr>
          <w:rFonts w:ascii="Arial" w:hAnsi="Arial" w:cs="Arial"/>
          <w:i/>
        </w:rPr>
        <w:t>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JOSÉ EDUARDO TREVISAN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Projeto de Lei </w:t>
      </w:r>
      <w:r w:rsidR="00E76A05">
        <w:rPr>
          <w:rFonts w:ascii="Arial" w:hAnsi="Arial" w:cs="Arial"/>
          <w:b/>
        </w:rPr>
        <w:t xml:space="preserve">do Legislativo </w:t>
      </w:r>
      <w:r w:rsidRPr="00E76A05">
        <w:rPr>
          <w:rFonts w:ascii="Arial" w:hAnsi="Arial" w:cs="Arial"/>
          <w:b/>
        </w:rPr>
        <w:t>38/2019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DISPÕE SOBRE A PROIBIÇÃO DA PRÁTICA DE NEPOTISMO NA ADMINISTRAÇÃO PÚBLICA DIRETA E INDIRETA DE QUALQUER DOS PODERES MUNICIPAIS.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CELSO ROBERTO PEGORIN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Resolução Munic</w:t>
      </w:r>
      <w:r w:rsidRPr="00E76A05">
        <w:rPr>
          <w:rFonts w:ascii="Arial" w:hAnsi="Arial" w:cs="Arial"/>
          <w:b/>
        </w:rPr>
        <w:t>ipal 9/2019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INSTITUI O PROJETO DE VISITA MONITORADA CÂMARA CAMARADA.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MARIA CHRISTINA CURY VIEIRA COELHO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Decreto Legislativo 5/2019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CONCEDE O TÍTULO DE CIDADÃ EMÉRITA A SENHORA HELOISA RAMOS PEREIRA.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CELS</w:t>
      </w:r>
      <w:r w:rsidRPr="00E76A05">
        <w:rPr>
          <w:rFonts w:ascii="Arial" w:hAnsi="Arial" w:cs="Arial"/>
          <w:i/>
        </w:rPr>
        <w:t>O ROBERTO PEGORIN</w:t>
      </w:r>
    </w:p>
    <w:p w:rsidR="00E9575C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Pr="00E76A05" w:rsidRDefault="00E76A05" w:rsidP="00E76A05">
      <w:pPr>
        <w:jc w:val="both"/>
        <w:rPr>
          <w:rFonts w:ascii="Arial" w:hAnsi="Arial" w:cs="Arial"/>
          <w:b/>
          <w:sz w:val="24"/>
          <w:szCs w:val="24"/>
        </w:rPr>
      </w:pPr>
      <w:r w:rsidRPr="00E76A05">
        <w:rPr>
          <w:rFonts w:ascii="Arial" w:hAnsi="Arial" w:cs="Arial"/>
          <w:b/>
          <w:sz w:val="24"/>
          <w:szCs w:val="24"/>
        </w:rPr>
        <w:lastRenderedPageBreak/>
        <w:t>INDICAÇÕES</w:t>
      </w: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Pr="00E76A05" w:rsidRDefault="00E76A05" w:rsidP="00E76A05">
      <w:pPr>
        <w:jc w:val="both"/>
        <w:rPr>
          <w:rFonts w:ascii="Arial" w:hAnsi="Arial" w:cs="Arial"/>
        </w:rPr>
      </w:pP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114/2019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POSSIBILIDADE DE CORRIGIR PROBLEMA DE ESCOAMENTO DE ÁGUA PLUVIAL NOS ALTOS DA RUA SETIMO HIZIDRO TIDEI.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JOSÉ LOURENÇO SPIRITO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115/2019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 xml:space="preserve">POSSIBILIDADE DE CORRIGIR PROBLEMAS DE </w:t>
      </w:r>
      <w:r w:rsidRPr="00E76A05">
        <w:rPr>
          <w:rFonts w:ascii="Arial" w:hAnsi="Arial" w:cs="Arial"/>
          <w:i/>
        </w:rPr>
        <w:t>EROSÃO PROVOCADOS PELAS ÁGUAS PLUVIAIS NO INÍCIO DA RUA JORGE VASO, NO BAIRRO DE GUARAPUÃ.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JOSÉ LOURENÇO SPIRITO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116/2019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SEJA DETERMINADO AO SETOR COMPETENTE DA PREFEITURA MUNICIPAL, SE HÁ POSSIBILIDADE DE OFERECER O BENEFÍ</w:t>
      </w:r>
      <w:r w:rsidRPr="00E76A05">
        <w:rPr>
          <w:rFonts w:ascii="Arial" w:hAnsi="Arial" w:cs="Arial"/>
          <w:i/>
        </w:rPr>
        <w:t>CIO DO VALE ALIMENTAÇÃO, CONCEDIDO AOS SERVIDORES MUNICIPAIS, TAMBÉM AOS CONSELHEIROS TUTELARES.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MARA SILVIA VALDO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117/2019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 xml:space="preserve">POSSIBILIDADE DE SER PROVIDENCIADA MELHOR ADEQUAÇÃO E PINTURAS DAS FAIXAS DE PEDESTRES E DAS </w:t>
      </w:r>
      <w:r w:rsidRPr="00E76A05">
        <w:rPr>
          <w:rFonts w:ascii="Arial" w:hAnsi="Arial" w:cs="Arial"/>
          <w:i/>
        </w:rPr>
        <w:t>SINALIZAÇÕES NA ROTATÓRIA LOCALIZADA EM FRENTE AO "POSTO PEIXINHO" E AO "BAR DO ROMEU", ASSIM COMO EM FRENTE AO GINÁSIO DE ESPORTES.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MAURICIO GODOY PRADO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118/2019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POSSIBILIDADE DE QUE SEJA DETERMINADA UMA LOMBADA NA RUA BOTA</w:t>
      </w:r>
      <w:r w:rsidRPr="00E76A05">
        <w:rPr>
          <w:rFonts w:ascii="Arial" w:hAnsi="Arial" w:cs="Arial"/>
          <w:i/>
        </w:rPr>
        <w:t>FOGO NA VILA CORADI, ONDE ALGUMAS PESSOAS ESTÃO TRAFEGANDO COM SEUS VEÍCULOS EM ALTA VELOCIDADE E COLOCANDO OS MORADORES EM SITUAÇÃO DE PERIGO.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MARA SILVIA VALDO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119/2019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POSSIBILIDADE DE SER PROVIDENCIADO O REPARO DA CALÇAD</w:t>
      </w:r>
      <w:r w:rsidRPr="00E76A05">
        <w:rPr>
          <w:rFonts w:ascii="Arial" w:hAnsi="Arial" w:cs="Arial"/>
          <w:i/>
        </w:rPr>
        <w:t>A LOCALIZADA NA AVENIDA 4 DE FEVEREIRO, CENTRO, EM FRENTE AO NÚMERO 113, EM VIRTUDE DA EXISTÊNCIA, HÁ MUITO TEMPO, DE UM BURACO RESULTANTE DE SERVIÇOS REALIZADOS PELO SAAEDOCO NO LOCAL (FOTO ANEXA)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MAURICIO GODOY PRADO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120/2019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Assun</w:t>
      </w:r>
      <w:r w:rsidRPr="00E76A05">
        <w:rPr>
          <w:rFonts w:ascii="Arial" w:hAnsi="Arial" w:cs="Arial"/>
          <w:b/>
        </w:rPr>
        <w:t xml:space="preserve">to: </w:t>
      </w:r>
      <w:r w:rsidRPr="00E76A05">
        <w:rPr>
          <w:rFonts w:ascii="Arial" w:hAnsi="Arial" w:cs="Arial"/>
          <w:i/>
        </w:rPr>
        <w:t>POSSIBILIDADE DE SER INSTALADA UMA ACADEMIA AO AR LIVRE NO NÚCLEO HABITACIONAL EUGÊNIO FRANCISCONI, ASSIM COMO SEJAM REALIZADAS AS RESTAURAÇÕES DA QUADRA POLIESPORTIVA E DO PARQUINHO EXISTENTE NO LOCAL.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MAURICIO GODOY PRADO, CELSO ROBERTO PEGO</w:t>
      </w:r>
      <w:r w:rsidRPr="00E76A05">
        <w:rPr>
          <w:rFonts w:ascii="Arial" w:hAnsi="Arial" w:cs="Arial"/>
          <w:i/>
        </w:rPr>
        <w:t>RIN, JOSÉ EDUARDO TREVISAN, MARIA CHRISTINA CURY VIEIRA COELHO, ALCEU ANTONIO MAZZIERO, EDSON RINALDO SPIRITO, JOSÉ LOURENÇO SPIRITO, MARA SILVIA VALDO, MARTHA MARIA WIECH MARTINS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76A05" w:rsidRDefault="00E76A05" w:rsidP="00E76A05">
      <w:pPr>
        <w:jc w:val="both"/>
        <w:rPr>
          <w:rFonts w:ascii="Arial" w:hAnsi="Arial" w:cs="Arial"/>
          <w:b/>
        </w:rPr>
      </w:pPr>
    </w:p>
    <w:p w:rsidR="00E76A05" w:rsidRDefault="00E76A05" w:rsidP="00E76A05">
      <w:pPr>
        <w:jc w:val="both"/>
        <w:rPr>
          <w:rFonts w:ascii="Arial" w:hAnsi="Arial" w:cs="Arial"/>
          <w:b/>
        </w:rPr>
      </w:pPr>
    </w:p>
    <w:p w:rsidR="00E76A05" w:rsidRDefault="00E76A05" w:rsidP="00E76A05">
      <w:pPr>
        <w:jc w:val="both"/>
        <w:rPr>
          <w:rFonts w:ascii="Arial" w:hAnsi="Arial" w:cs="Arial"/>
          <w:b/>
        </w:rPr>
      </w:pP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lastRenderedPageBreak/>
        <w:t>Indicação 121/2019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 xml:space="preserve">POSSIBILIDADE DE SER CONSTRUÍDO UM LETREIRO </w:t>
      </w:r>
      <w:r w:rsidRPr="00E76A05">
        <w:rPr>
          <w:rFonts w:ascii="Arial" w:hAnsi="Arial" w:cs="Arial"/>
          <w:i/>
        </w:rPr>
        <w:t>EM CONCRETO COM O NOME DE DOIS CÓRREGOS E COM ILUMINAÇÃO DAS LETRAS, NOS TREVOS DA ENTRADA DA CIDADE PELO BAIRRO PORTAL, LÉO GUARALDO E LEILOMAZI.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JOSÉ EDUARDO TREVISAN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Indicação 122/2019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SEJA PROVIDENCIADO DOIS BRAÇOS DE ILUMINAÇÃO E</w:t>
      </w:r>
      <w:r w:rsidRPr="00E76A05">
        <w:rPr>
          <w:rFonts w:ascii="Arial" w:hAnsi="Arial" w:cs="Arial"/>
          <w:i/>
        </w:rPr>
        <w:t>M POSTE E LÂMPADAS COM MAIS LUMINOSIDADE NA AVENIDA BARIRI, ESTA RUA FICA ENTRE A LINHA FÉRREA E A FÁBRICA DO BONAFÉ.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JOSÉ EDUARDO TREVISAN</w:t>
      </w: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Pr="00E76A05" w:rsidRDefault="00E76A05" w:rsidP="00E76A05">
      <w:pPr>
        <w:jc w:val="both"/>
        <w:rPr>
          <w:rFonts w:ascii="Arial" w:hAnsi="Arial" w:cs="Arial"/>
          <w:b/>
          <w:sz w:val="24"/>
          <w:szCs w:val="24"/>
        </w:rPr>
      </w:pPr>
      <w:r w:rsidRPr="00E76A05">
        <w:rPr>
          <w:rFonts w:ascii="Arial" w:hAnsi="Arial" w:cs="Arial"/>
          <w:b/>
          <w:sz w:val="24"/>
          <w:szCs w:val="24"/>
        </w:rPr>
        <w:t>REQUERIMENTOS</w:t>
      </w:r>
    </w:p>
    <w:p w:rsidR="00E76A05" w:rsidRDefault="00E76A05" w:rsidP="00E76A05">
      <w:pPr>
        <w:jc w:val="both"/>
        <w:rPr>
          <w:rFonts w:ascii="Arial" w:hAnsi="Arial" w:cs="Arial"/>
        </w:rPr>
      </w:pP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Requerimento 56/2019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 xml:space="preserve">REQUER INFORMAÇÕS E DOCUMENTOS SOBRE OS VALORES DO SUPERÁVIT TOTAL, </w:t>
      </w:r>
      <w:r w:rsidRPr="00E76A05">
        <w:rPr>
          <w:rFonts w:ascii="Arial" w:hAnsi="Arial" w:cs="Arial"/>
          <w:i/>
        </w:rPr>
        <w:t>SUPERÁVIT LIVRE SUPERÁVIT DESIGNADO E VINCULADOS À ÁREAS ESPECIFICAS TODOS DO ANO DE 2018.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MARIA CHRISTINA CURY VIEIRA COELHO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Requerimento 57/2019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REQUER INFORMAÇÕES E DOCUMENTOS REFERENTE AO PROCESSO N. 116/2019 E PREGÃO N. 53/2019.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MARIA CHRISTINA CURY VIEIRA COELHO</w:t>
      </w: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Pr="00E76A05" w:rsidRDefault="00E76A05" w:rsidP="00E76A05">
      <w:pPr>
        <w:jc w:val="both"/>
        <w:rPr>
          <w:rFonts w:ascii="Arial" w:hAnsi="Arial" w:cs="Arial"/>
          <w:b/>
          <w:sz w:val="24"/>
          <w:szCs w:val="24"/>
        </w:rPr>
      </w:pPr>
      <w:r w:rsidRPr="00E76A05">
        <w:rPr>
          <w:rFonts w:ascii="Arial" w:hAnsi="Arial" w:cs="Arial"/>
          <w:b/>
          <w:sz w:val="24"/>
          <w:szCs w:val="24"/>
        </w:rPr>
        <w:t>MOÇÕES</w:t>
      </w:r>
    </w:p>
    <w:p w:rsidR="00E76A05" w:rsidRDefault="00E76A05" w:rsidP="00E76A05">
      <w:pPr>
        <w:jc w:val="both"/>
        <w:rPr>
          <w:rFonts w:ascii="Arial" w:hAnsi="Arial" w:cs="Arial"/>
        </w:rPr>
      </w:pP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Moção 68/2019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MOÇÃO DE APLAUSOS AOS SENHORES ARNALDO ROSSI JÚNIOR E CAIO FERNANDO LUCATTO, PROPRIETÁRIOS DA "FUNERÁRIA AMPARO", EM DOIS CÓRREGOS.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MARA SILVIA VALDO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Moção 69/2019</w:t>
      </w:r>
      <w:r w:rsidRPr="00E76A05">
        <w:rPr>
          <w:rFonts w:ascii="Arial" w:hAnsi="Arial" w:cs="Arial"/>
        </w:rPr>
        <w:t xml:space="preserve"> -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MOÇÃO DE CONGRATULAÇOES AO SENHOR VAGNER ALLONSO PROPRIETÁRIO DA "VEM QUE TEM" LOJA PRESENTES E VARIEDADES EM DOIS CÓRREGOS.</w:t>
      </w:r>
    </w:p>
    <w:p w:rsidR="00E9575C" w:rsidRPr="00E76A05" w:rsidRDefault="004D349D" w:rsidP="00E76A05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JOSÉ EDUARDO TREVISAN</w:t>
      </w: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E76A05" w:rsidRDefault="00E76A05" w:rsidP="00E76A05">
      <w:pPr>
        <w:jc w:val="both"/>
        <w:rPr>
          <w:rFonts w:ascii="Arial" w:hAnsi="Arial" w:cs="Arial"/>
        </w:rPr>
      </w:pPr>
    </w:p>
    <w:p w:rsidR="004D349D" w:rsidRPr="004D349D" w:rsidRDefault="004D349D" w:rsidP="004D349D">
      <w:pPr>
        <w:jc w:val="both"/>
        <w:rPr>
          <w:rFonts w:ascii="Arial" w:hAnsi="Arial" w:cs="Arial"/>
        </w:rPr>
      </w:pPr>
    </w:p>
    <w:p w:rsidR="001403A9" w:rsidRPr="004D349D" w:rsidRDefault="001403A9" w:rsidP="00E76A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4D349D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4D349D" w:rsidRDefault="001403A9" w:rsidP="00E76A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4D349D" w:rsidRDefault="004D349D" w:rsidP="00E76A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4D349D">
        <w:rPr>
          <w:rFonts w:ascii="Arial" w:hAnsi="Arial" w:cs="Arial"/>
          <w:b/>
          <w:sz w:val="32"/>
          <w:szCs w:val="32"/>
        </w:rPr>
        <w:t>1ª VOTAÇÃO</w:t>
      </w:r>
    </w:p>
    <w:p w:rsidR="001403A9" w:rsidRPr="00E76A05" w:rsidRDefault="001403A9" w:rsidP="00E76A0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Lei 65/2019</w:t>
      </w:r>
      <w:r w:rsidRPr="00E76A05">
        <w:rPr>
          <w:rFonts w:ascii="Arial" w:hAnsi="Arial" w:cs="Arial"/>
        </w:rPr>
        <w:t xml:space="preserve"> -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AUTORIZA A APROVAÇÃO E REGISTRO DO LOTEAMENTO RESIDENCIAL JARDIM OLÍMPIA NA FORMA E COM AS CONDIÇÕES E OBRIGAÇÕES QUE ESTABELECE, E DÁ OUTRAS PROVIDÊNCIAS.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RUY DIOMEDES FAVARO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Lei 69/2019</w:t>
      </w:r>
      <w:r w:rsidRPr="00E76A05">
        <w:rPr>
          <w:rFonts w:ascii="Arial" w:hAnsi="Arial" w:cs="Arial"/>
        </w:rPr>
        <w:t xml:space="preserve"> -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AUTORIZA A CONCESSÃO DE AUXÍLIO ALIMENTAÇÃO EXTRA, NOS VALORES QUE ESPECIFICA, NO MÊS DE DEZEMBRO DE 2019, AOS SERVIDORES MUNICIPAIS E AOS SERVIDORES DA AUTARQUIA SAAEDOCO, E DÁ OUTRAS PROVIDÊNCIAS.</w:t>
      </w:r>
    </w:p>
    <w:p w:rsidR="004D349D" w:rsidRDefault="004D349D" w:rsidP="004D349D">
      <w:pPr>
        <w:jc w:val="both"/>
        <w:rPr>
          <w:rFonts w:ascii="Arial" w:hAnsi="Arial" w:cs="Arial"/>
          <w:i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RUY DIOMEDES FAVARO</w:t>
      </w:r>
    </w:p>
    <w:p w:rsidR="004D349D" w:rsidRDefault="004D349D" w:rsidP="004D349D">
      <w:pPr>
        <w:jc w:val="both"/>
        <w:rPr>
          <w:rFonts w:ascii="Arial" w:hAnsi="Arial" w:cs="Arial"/>
          <w:i/>
        </w:rPr>
      </w:pP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</w:t>
      </w:r>
      <w:r>
        <w:rPr>
          <w:rFonts w:ascii="Arial" w:hAnsi="Arial" w:cs="Arial"/>
          <w:b/>
        </w:rPr>
        <w:t xml:space="preserve"> Substitutivo n. 1 ao Projeto de Lei do Legislativo</w:t>
      </w:r>
      <w:r w:rsidRPr="00E76A05">
        <w:rPr>
          <w:rFonts w:ascii="Arial" w:hAnsi="Arial" w:cs="Arial"/>
          <w:b/>
        </w:rPr>
        <w:t xml:space="preserve"> 33/2019</w:t>
      </w:r>
      <w:r w:rsidRPr="00E76A05">
        <w:rPr>
          <w:rFonts w:ascii="Arial" w:hAnsi="Arial" w:cs="Arial"/>
        </w:rPr>
        <w:t xml:space="preserve"> -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DISPÕE SOBRE O PROGRAMA PARA IDENTIFICAÇÃO, DIAGNÓSTICO, TRATAMENTO E ACOMPANHAMENTO INTEGRAL DE EDUCANDOS COM DISLEXIA, DISCALCULIA OU TRANSTORNO DE DÉFICIT DE ATENÇÃO E HIPERATIVIDADE (TDAH), NA REDE PÚBLICA E PRIVADA DE EDUCAÇÃO E DÁ OUTRAS PROVIDÊNCIAS.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EDSON RINALDO SPIRITO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do Legislativo </w:t>
      </w:r>
      <w:r w:rsidRPr="00E76A05">
        <w:rPr>
          <w:rFonts w:ascii="Arial" w:hAnsi="Arial" w:cs="Arial"/>
          <w:b/>
        </w:rPr>
        <w:t>34/2019</w:t>
      </w:r>
      <w:r w:rsidRPr="00E76A05">
        <w:rPr>
          <w:rFonts w:ascii="Arial" w:hAnsi="Arial" w:cs="Arial"/>
        </w:rPr>
        <w:t xml:space="preserve"> -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INSTITUI A "FILA ZERO" PARA REALIZAÇÃO DE CONSULTAS COM CLÍNICO GERAL, ORTOPEDISTA, PEDIATRA, GINECOLOGISTA, OBSTETRA E CARDIOLOGISTA, NO ATENDIMENTO À POPULAÇÃO ASSISTIDA PELO SISTEMA ÚNICO DE SAÚDE - SUS.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EDSON RINALDO SPIRITO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E76A05">
        <w:rPr>
          <w:rFonts w:ascii="Arial" w:hAnsi="Arial" w:cs="Arial"/>
          <w:b/>
        </w:rPr>
        <w:t xml:space="preserve"> 35/2019</w:t>
      </w:r>
      <w:r w:rsidRPr="00E76A05">
        <w:rPr>
          <w:rFonts w:ascii="Arial" w:hAnsi="Arial" w:cs="Arial"/>
        </w:rPr>
        <w:t xml:space="preserve"> -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INSTITUI NO CALENDÁRIO OFICIAL DE EVENTOS A CAMPANHA JUNHO VERMELHO DE INCENTIVO À DOAÇÃO DE SANGUE NO MUNICÍPIO DE DOIS CÓRREGOS E DÁ OUTRAS PROVIDÊNCIAS.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EDSON RINALDO SPIRITO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do Legislativo </w:t>
      </w:r>
      <w:r w:rsidRPr="00E76A05">
        <w:rPr>
          <w:rFonts w:ascii="Arial" w:hAnsi="Arial" w:cs="Arial"/>
          <w:b/>
        </w:rPr>
        <w:t>36/2019</w:t>
      </w:r>
      <w:r w:rsidRPr="00E76A05">
        <w:rPr>
          <w:rFonts w:ascii="Arial" w:hAnsi="Arial" w:cs="Arial"/>
        </w:rPr>
        <w:t xml:space="preserve"> -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DISPÕE SOBRE A OBRIGATORIEDADE DE TODAS AS PLACAS DE ATENDIMENTO PRIORITÁRIO INCLUIR O SÍMBOLO MUNDIAL DO TRANSTORNO DO ESPECTRO AUTISTA - TEA.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MARA SILVIA VALDO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</w:rPr>
        <w:t xml:space="preserve"> </w:t>
      </w:r>
    </w:p>
    <w:p w:rsidR="004D349D" w:rsidRPr="00E76A05" w:rsidRDefault="004D349D" w:rsidP="00E76A0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sz w:val="32"/>
          <w:szCs w:val="32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sz w:val="32"/>
          <w:szCs w:val="32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sz w:val="32"/>
          <w:szCs w:val="32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sz w:val="32"/>
          <w:szCs w:val="32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sz w:val="32"/>
          <w:szCs w:val="32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1403A9" w:rsidRPr="004D349D" w:rsidRDefault="004D349D" w:rsidP="00E76A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4D349D">
        <w:rPr>
          <w:rFonts w:ascii="Arial" w:hAnsi="Arial" w:cs="Arial"/>
          <w:b/>
          <w:sz w:val="32"/>
          <w:szCs w:val="32"/>
        </w:rPr>
        <w:t>2ª VOTAÇÃO</w:t>
      </w:r>
    </w:p>
    <w:p w:rsidR="004D349D" w:rsidRDefault="004D349D" w:rsidP="00E76A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>Projeto de Lei 63/2019</w:t>
      </w:r>
      <w:r w:rsidRPr="00E76A05">
        <w:rPr>
          <w:rFonts w:ascii="Arial" w:hAnsi="Arial" w:cs="Arial"/>
        </w:rPr>
        <w:t xml:space="preserve"> -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Assunto: </w:t>
      </w:r>
      <w:r w:rsidRPr="00E76A05">
        <w:rPr>
          <w:rFonts w:ascii="Arial" w:hAnsi="Arial" w:cs="Arial"/>
          <w:i/>
        </w:rPr>
        <w:t>ESTABELECE NORMAS PARA A CONCESSÃO DE AUXÍLIO PECUNIÁRIO PARA CUSTEIO DE TRANSPORTE DE ESTUDANTES NO ANO DE 2020 E DÁ OUTRAS PROVIDÊNCIAS.</w:t>
      </w:r>
    </w:p>
    <w:p w:rsidR="004D349D" w:rsidRPr="00E76A05" w:rsidRDefault="004D349D" w:rsidP="004D349D">
      <w:pPr>
        <w:jc w:val="both"/>
        <w:rPr>
          <w:rFonts w:ascii="Arial" w:hAnsi="Arial" w:cs="Arial"/>
        </w:rPr>
      </w:pPr>
      <w:r w:rsidRPr="00E76A05">
        <w:rPr>
          <w:rFonts w:ascii="Arial" w:hAnsi="Arial" w:cs="Arial"/>
          <w:b/>
        </w:rPr>
        <w:t xml:space="preserve">Autoria: </w:t>
      </w:r>
      <w:r w:rsidRPr="00E76A05">
        <w:rPr>
          <w:rFonts w:ascii="Arial" w:hAnsi="Arial" w:cs="Arial"/>
          <w:i/>
        </w:rPr>
        <w:t>RUY DIOMEDES FAVARO</w:t>
      </w:r>
    </w:p>
    <w:p w:rsidR="004D349D" w:rsidRPr="00E76A05" w:rsidRDefault="004D349D" w:rsidP="00E76A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4D349D" w:rsidRDefault="004D349D" w:rsidP="00E76A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4D349D" w:rsidRDefault="001403A9" w:rsidP="00E76A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4D349D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E76A05" w:rsidRDefault="001403A9" w:rsidP="00E76A0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E76A05" w:rsidRDefault="001403A9" w:rsidP="00E76A05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E76A05">
        <w:rPr>
          <w:rFonts w:ascii="Arial" w:hAnsi="Arial" w:cs="Arial"/>
          <w:sz w:val="24"/>
          <w:szCs w:val="24"/>
        </w:rPr>
        <w:t> </w:t>
      </w:r>
    </w:p>
    <w:p w:rsidR="001403A9" w:rsidRPr="00E76A05" w:rsidRDefault="001403A9" w:rsidP="00E76A05">
      <w:pPr>
        <w:jc w:val="both"/>
        <w:rPr>
          <w:rFonts w:ascii="Arial" w:hAnsi="Arial" w:cs="Arial"/>
        </w:rPr>
      </w:pPr>
    </w:p>
    <w:p w:rsidR="007032DD" w:rsidRPr="00E76A05" w:rsidRDefault="007032DD" w:rsidP="00E76A05">
      <w:pPr>
        <w:jc w:val="both"/>
        <w:rPr>
          <w:rFonts w:ascii="Arial" w:hAnsi="Arial" w:cs="Arial"/>
        </w:rPr>
      </w:pPr>
    </w:p>
    <w:sectPr w:rsidR="007032DD" w:rsidRPr="00E76A0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4D349D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56293"/>
    <w:rsid w:val="00CC0B58"/>
    <w:rsid w:val="00E10F03"/>
    <w:rsid w:val="00E76A05"/>
    <w:rsid w:val="00E9575C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A562A-D8CC-4473-9AD8-0CC89536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1089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Juninho Nicoleti</cp:lastModifiedBy>
  <cp:revision>18</cp:revision>
  <dcterms:created xsi:type="dcterms:W3CDTF">2013-11-25T16:41:00Z</dcterms:created>
  <dcterms:modified xsi:type="dcterms:W3CDTF">2019-11-21T14:38:00Z</dcterms:modified>
</cp:coreProperties>
</file>