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Pr="003D080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3D0801">
        <w:rPr>
          <w:rFonts w:ascii="Arial" w:hAnsi="Arial" w:cs="Arial"/>
          <w:sz w:val="24"/>
          <w:szCs w:val="24"/>
        </w:rPr>
        <w:t> </w:t>
      </w:r>
    </w:p>
    <w:p w:rsidR="006377FF" w:rsidRPr="003D080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3D080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3D080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3D080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3D0801">
        <w:rPr>
          <w:rFonts w:ascii="Arial" w:hAnsi="Arial" w:cs="Arial"/>
          <w:sz w:val="24"/>
          <w:szCs w:val="24"/>
        </w:rPr>
        <w:t> </w:t>
      </w: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D0801">
        <w:rPr>
          <w:rFonts w:ascii="Arial" w:hAnsi="Arial" w:cs="Arial"/>
          <w:sz w:val="24"/>
          <w:szCs w:val="24"/>
        </w:rPr>
        <w:t> </w:t>
      </w:r>
      <w:r w:rsidRPr="003D080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D0801">
        <w:rPr>
          <w:rFonts w:ascii="Arial" w:hAnsi="Arial" w:cs="Arial"/>
          <w:bCs/>
          <w:color w:val="0000FF"/>
          <w:sz w:val="24"/>
          <w:szCs w:val="24"/>
        </w:rPr>
        <w:tab/>
      </w:r>
      <w:r w:rsidRPr="003D0801">
        <w:rPr>
          <w:rFonts w:ascii="Arial" w:hAnsi="Arial" w:cs="Arial"/>
          <w:bCs/>
          <w:color w:val="0000FF"/>
          <w:sz w:val="24"/>
          <w:szCs w:val="24"/>
        </w:rPr>
        <w:tab/>
      </w:r>
      <w:r w:rsidRPr="003D0801">
        <w:rPr>
          <w:rFonts w:ascii="Arial" w:hAnsi="Arial" w:cs="Arial"/>
          <w:bCs/>
          <w:sz w:val="24"/>
          <w:szCs w:val="24"/>
        </w:rPr>
        <w:t>Dois Córregos, 4 de setembro de 2019.</w:t>
      </w: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D0801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D0801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0801">
        <w:rPr>
          <w:rFonts w:ascii="Arial" w:hAnsi="Arial" w:cs="Arial"/>
          <w:bCs/>
          <w:sz w:val="24"/>
          <w:szCs w:val="24"/>
        </w:rPr>
        <w:tab/>
      </w:r>
      <w:r w:rsidRPr="003D0801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3D0801">
        <w:rPr>
          <w:rFonts w:ascii="Arial" w:hAnsi="Arial" w:cs="Arial"/>
          <w:bCs/>
          <w:sz w:val="24"/>
          <w:szCs w:val="24"/>
        </w:rPr>
        <w:t xml:space="preserve"> senhor President</w:t>
      </w:r>
      <w:r w:rsidRPr="003D0801">
        <w:rPr>
          <w:rFonts w:ascii="Arial" w:hAnsi="Arial" w:cs="Arial"/>
          <w:bCs/>
          <w:sz w:val="24"/>
          <w:szCs w:val="24"/>
        </w:rPr>
        <w:t>e</w:t>
      </w:r>
      <w:r w:rsidR="001403A9" w:rsidRPr="003D0801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325719" w:rsidRPr="003D0801">
        <w:rPr>
          <w:rFonts w:ascii="Arial" w:hAnsi="Arial" w:cs="Arial"/>
          <w:bCs/>
          <w:sz w:val="24"/>
          <w:szCs w:val="24"/>
        </w:rPr>
        <w:t>se realizará no próximo dia 09</w:t>
      </w:r>
      <w:r w:rsidR="001403A9" w:rsidRPr="003D0801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D080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D0801" w:rsidRDefault="00325719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D0801">
        <w:rPr>
          <w:rFonts w:ascii="Arial" w:hAnsi="Arial" w:cs="Arial"/>
          <w:bCs/>
          <w:sz w:val="24"/>
          <w:szCs w:val="24"/>
        </w:rPr>
        <w:t>Paulo César Simões</w:t>
      </w:r>
      <w:r w:rsidRPr="003D0801">
        <w:rPr>
          <w:rFonts w:ascii="Arial" w:hAnsi="Arial" w:cs="Arial"/>
          <w:bCs/>
          <w:sz w:val="24"/>
          <w:szCs w:val="24"/>
        </w:rPr>
        <w:br/>
        <w:t>Assessor de Gabinete da Presidência</w:t>
      </w: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D0801">
        <w:rPr>
          <w:rFonts w:ascii="Arial" w:hAnsi="Arial" w:cs="Arial"/>
          <w:b/>
          <w:bCs/>
          <w:sz w:val="34"/>
          <w:szCs w:val="34"/>
        </w:rPr>
        <w:lastRenderedPageBreak/>
        <w:t>Expediente - 13ª Sessão Ordinária de 2019, da</w:t>
      </w:r>
      <w:r w:rsidR="009513FA" w:rsidRPr="003D0801">
        <w:rPr>
          <w:rFonts w:ascii="Arial" w:hAnsi="Arial" w:cs="Arial"/>
          <w:b/>
          <w:bCs/>
          <w:sz w:val="34"/>
          <w:szCs w:val="34"/>
        </w:rPr>
        <w:t xml:space="preserve"> </w:t>
      </w:r>
      <w:r w:rsidR="00325719" w:rsidRPr="003D0801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D0801">
        <w:rPr>
          <w:rFonts w:ascii="Arial" w:hAnsi="Arial" w:cs="Arial"/>
          <w:b/>
          <w:bCs/>
          <w:sz w:val="34"/>
          <w:szCs w:val="34"/>
        </w:rPr>
        <w:t>DE 09/09/2019</w:t>
      </w:r>
      <w:r w:rsidR="006D7F31" w:rsidRPr="003D0801">
        <w:rPr>
          <w:rFonts w:ascii="Arial" w:hAnsi="Arial" w:cs="Arial"/>
          <w:b/>
          <w:bCs/>
          <w:sz w:val="34"/>
          <w:szCs w:val="34"/>
        </w:rPr>
        <w:t xml:space="preserve"> </w:t>
      </w:r>
      <w:r w:rsidRPr="003D080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D0801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D0801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3D0801">
        <w:rPr>
          <w:rFonts w:ascii="Arial" w:hAnsi="Arial" w:cs="Arial"/>
          <w:sz w:val="24"/>
          <w:szCs w:val="24"/>
        </w:rPr>
        <w:t>  </w:t>
      </w:r>
    </w:p>
    <w:p w:rsidR="001403A9" w:rsidRPr="003D0801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3D0801">
        <w:rPr>
          <w:rFonts w:ascii="Arial" w:hAnsi="Arial" w:cs="Arial"/>
          <w:sz w:val="24"/>
          <w:szCs w:val="24"/>
        </w:rPr>
        <w:t> </w:t>
      </w:r>
    </w:p>
    <w:p w:rsidR="001403A9" w:rsidRPr="003D0801" w:rsidRDefault="0032571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3D0801">
        <w:rPr>
          <w:rFonts w:ascii="Arial" w:hAnsi="Arial" w:cs="Arial"/>
          <w:b/>
          <w:sz w:val="24"/>
          <w:szCs w:val="24"/>
        </w:rPr>
        <w:t>PROJETOS</w:t>
      </w: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 53/2019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ALTERA A REDAÇÃO DO CAPÍTULO V</w:t>
      </w:r>
      <w:r w:rsidRPr="003D0801">
        <w:rPr>
          <w:rFonts w:ascii="Arial" w:hAnsi="Arial" w:cs="Arial"/>
          <w:i/>
        </w:rPr>
        <w:t xml:space="preserve"> - DOS VELÓRIOS E CAPELAS MORTUÁRIAS </w:t>
      </w:r>
      <w:proofErr w:type="gramStart"/>
      <w:r w:rsidRPr="003D0801">
        <w:rPr>
          <w:rFonts w:ascii="Arial" w:hAnsi="Arial" w:cs="Arial"/>
          <w:i/>
        </w:rPr>
        <w:t>- ,</w:t>
      </w:r>
      <w:proofErr w:type="gramEnd"/>
      <w:r w:rsidRPr="003D0801">
        <w:rPr>
          <w:rFonts w:ascii="Arial" w:hAnsi="Arial" w:cs="Arial"/>
          <w:i/>
        </w:rPr>
        <w:t xml:space="preserve"> DA LEI N. 2.747, DE 11 DE JUNHO DE 2002 E DÁ OUTRAS PROVIDÊNCIAS.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RUY DIOMEDES FAVARO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</w:t>
      </w:r>
      <w:r w:rsidR="00325719" w:rsidRPr="003D0801">
        <w:rPr>
          <w:rFonts w:ascii="Arial" w:hAnsi="Arial" w:cs="Arial"/>
          <w:b/>
        </w:rPr>
        <w:t xml:space="preserve"> do Legislativo</w:t>
      </w:r>
      <w:r w:rsidRPr="003D0801">
        <w:rPr>
          <w:rFonts w:ascii="Arial" w:hAnsi="Arial" w:cs="Arial"/>
          <w:b/>
        </w:rPr>
        <w:t xml:space="preserve"> 17/2019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 xml:space="preserve">CONFERE DENOMINAÇÃO AO CALÇADÃO PARA CAMINHADA CONSTRUÍDO NA AVENIDA LUIZ FAULIN </w:t>
      </w:r>
      <w:r w:rsidRPr="003D0801">
        <w:rPr>
          <w:rFonts w:ascii="Arial" w:hAnsi="Arial" w:cs="Arial"/>
          <w:i/>
        </w:rPr>
        <w:t>FILHO.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ALCEU ANTONIO MAZZIERO</w:t>
      </w: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  <w:b/>
          <w:sz w:val="24"/>
          <w:szCs w:val="24"/>
        </w:rPr>
      </w:pPr>
      <w:r w:rsidRPr="003D0801">
        <w:rPr>
          <w:rFonts w:ascii="Arial" w:hAnsi="Arial" w:cs="Arial"/>
          <w:b/>
          <w:sz w:val="24"/>
          <w:szCs w:val="24"/>
        </w:rPr>
        <w:t>INDICAÇÕES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81/2019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COMPETENTE DA PREFEITURA MUNICIPAL, QUE SEJA CONSTRUÍDO SALAS DE AULA, DIRETORIA, SALA DOS PROFESSORES, BANHEIRO, COZINHA E QUADRA POLIESPORTIVA NA ESCOLA BENED</w:t>
      </w:r>
      <w:r w:rsidRPr="003D0801">
        <w:rPr>
          <w:rFonts w:ascii="Arial" w:hAnsi="Arial" w:cs="Arial"/>
          <w:i/>
        </w:rPr>
        <w:t>ITO DOS SANTOS GUERREIRO.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82/2019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DUAS LOMBADAS (REDUTORES DE VELOCIDADE) DEFRONTE AO COLÉGIO INTERLIGADO.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83/2019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POSSIBILIDADE DE SER ABE</w:t>
      </w:r>
      <w:r w:rsidRPr="003D0801">
        <w:rPr>
          <w:rFonts w:ascii="Arial" w:hAnsi="Arial" w:cs="Arial"/>
          <w:i/>
        </w:rPr>
        <w:t>RTA UMA PASSAGEM DE VEÍCULOS NO CANTEIRO CENTRAL LOCALIZADO NA AVENIDA ITU, NO TRECHO LOCALIZADO NO JARDIM PANORAMA.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MAURICIO GODOY PRADO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84/2019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POSSIBILIDADE DE SER PROVIDENCIADA ILUMINAÇÃO PÚBLICA NA ÁREA VERDE LOCALIZADA</w:t>
      </w:r>
      <w:r w:rsidRPr="003D0801">
        <w:rPr>
          <w:rFonts w:ascii="Arial" w:hAnsi="Arial" w:cs="Arial"/>
          <w:i/>
        </w:rPr>
        <w:t xml:space="preserve"> NO JARDIM PANORAMA.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MAURICIO GODOY PRADO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85/2019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COMPETENTE DA PREFEITURA MUNICIPAL QUE SEJA COLOCADA ILUMINAÇÃO NA PRAÇA DO BAIRRO CECAP, ENTRE AS RUAS AVARÉ, MINEIROS DO TIETÊ E GUARULHOS.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Autori</w:t>
      </w:r>
      <w:r w:rsidRPr="003D0801">
        <w:rPr>
          <w:rFonts w:ascii="Arial" w:hAnsi="Arial" w:cs="Arial"/>
          <w:b/>
        </w:rPr>
        <w:t xml:space="preserve">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lastRenderedPageBreak/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86/2019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COMPETENTE DA PREFEITURA MUNICIPAL PARA QUE SEJA INCLUÍDA CARNE DE PEIXE NO CARDÁPIO DA MERENDA ESCOLAR, ALÉM DE MELHORAR A QUALIDADE DA SALSICHA DO CARDÁPIO ESCOLAR.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</w:t>
      </w:r>
      <w:r w:rsidRPr="003D0801">
        <w:rPr>
          <w:rFonts w:ascii="Arial" w:hAnsi="Arial" w:cs="Arial"/>
          <w:i/>
        </w:rPr>
        <w:t>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87/2019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 xml:space="preserve">POSSIBILIDADE DE SER REMOVIDA A LOMBADA ATUALMENTE EXISTENTE EM FRENTE AO IMÓVEL RESIDENCIAL DE NÚMERO 260, NA RUA NOSSA SENHORA APARECIDA, RESIDENCIAL CIDADE AMIZADE, PROVIDENCIANDO-SE, SE O CASO, A </w:t>
      </w:r>
      <w:r w:rsidRPr="003D0801">
        <w:rPr>
          <w:rFonts w:ascii="Arial" w:hAnsi="Arial" w:cs="Arial"/>
          <w:i/>
        </w:rPr>
        <w:t>INSTALAÇÃO DE OUTRA LOMBADA SUBSTITUTIVA EM LOCAL MAIS APROPRIADO.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MAURICIO GODOY PRADO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88/2019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RESPONSÁVEL REALIZAR ESTUDOS E PROVIDÊNCIAS NO SENTIDO DE IMPLANTAR REDUTORES DE VELOCIDADE (LOMBADA),</w:t>
      </w:r>
      <w:r w:rsidRPr="003D0801">
        <w:rPr>
          <w:rFonts w:ascii="Arial" w:hAnsi="Arial" w:cs="Arial"/>
          <w:i/>
        </w:rPr>
        <w:t xml:space="preserve"> NA RUA 13 DE MAIO, PRÓXIMO AOS NÚMEROS 242 - EDIFÍCIO NOVAS IDEIAS, N. 622 - CASA DOS PRESENTES E N. 848 - TELMA PRESTRIDGE.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89/2019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RESPONSÁVEL REALIZAR ESTUDOS E PROVIDÊNCIAS NO</w:t>
      </w:r>
      <w:r w:rsidRPr="003D0801">
        <w:rPr>
          <w:rFonts w:ascii="Arial" w:hAnsi="Arial" w:cs="Arial"/>
          <w:i/>
        </w:rPr>
        <w:t xml:space="preserve"> SENTIDO DE IMPLANTAR TRÊS REDUTORES DE VELOCIDADE (LOMBADA), NA AVENIDA LUÍS FAULIN FILHO.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JOSÉ EDUARDO TREVISAN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90/2019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 xml:space="preserve">SEJA DETERMINADO AO SETOR COMPETENTE DA PREFEITURA MUNICIPAL PARA QUE SEJA INCLUÍDA CARNE DE PEIXE NO </w:t>
      </w:r>
      <w:r w:rsidRPr="003D0801">
        <w:rPr>
          <w:rFonts w:ascii="Arial" w:hAnsi="Arial" w:cs="Arial"/>
          <w:i/>
        </w:rPr>
        <w:t>CARDÁPIO DAS ENTIDADES ASSISTENCIAIS.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91/2019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POSSIBILIDADE DE QUE O SETOR RESPONSÁVEL TOME PROVIDÊNCIAS NO BECO ENTRE AS RUAS AMERICANA (AO LADO DO NÚMERO 603) E RIO CLARO (AO LADO DO NÚMERO 590), NO BAIRR</w:t>
      </w:r>
      <w:r w:rsidRPr="003D0801">
        <w:rPr>
          <w:rFonts w:ascii="Arial" w:hAnsi="Arial" w:cs="Arial"/>
          <w:i/>
        </w:rPr>
        <w:t>O CHÁCARAS CALIFÓRNIA. O LOCAL PRECISA DE ILUMINAÇÃO E GRADE FECHANDO O BECO, CASO NECESSÁRIO.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Indicação 92/2019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SEJA DETERMINADO AO SETOR COMPETENTE DA PREFEITURA MUNICIPAL A POSSIBILIDADE DE MICROCHIPAGEM DE ANIMAI</w:t>
      </w:r>
      <w:r w:rsidRPr="003D0801">
        <w:rPr>
          <w:rFonts w:ascii="Arial" w:hAnsi="Arial" w:cs="Arial"/>
          <w:i/>
        </w:rPr>
        <w:t>S DE QUALQUER CIDADÃO QUE SE INTERESSE EM IDENTIFICAR SEU ANIMAL. O SERVIÇO DEVERÁ SER OFERECIDO MEDIANTE A COBRANÇA DO VALOR DO MICROCHIP E POSSÍVEIS DESPESAS COM CONVÊNIO COM CLÍNICA VETERINÁRIA PARA APLICAÇÃO.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NELSON ALEX PARENTE</w:t>
      </w: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  <w:b/>
          <w:sz w:val="24"/>
          <w:szCs w:val="24"/>
        </w:rPr>
      </w:pPr>
      <w:r w:rsidRPr="003D0801">
        <w:rPr>
          <w:rFonts w:ascii="Arial" w:hAnsi="Arial" w:cs="Arial"/>
          <w:b/>
          <w:sz w:val="24"/>
          <w:szCs w:val="24"/>
        </w:rPr>
        <w:lastRenderedPageBreak/>
        <w:t>REQUERIMENTO</w:t>
      </w:r>
    </w:p>
    <w:p w:rsidR="00325719" w:rsidRPr="003D0801" w:rsidRDefault="00325719">
      <w:pPr>
        <w:rPr>
          <w:rFonts w:ascii="Arial" w:hAnsi="Arial" w:cs="Arial"/>
        </w:rPr>
      </w:pP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Requerimento</w:t>
      </w:r>
      <w:r w:rsidRPr="003D0801">
        <w:rPr>
          <w:rFonts w:ascii="Arial" w:hAnsi="Arial" w:cs="Arial"/>
          <w:b/>
        </w:rPr>
        <w:t xml:space="preserve"> 47/2019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REQUER INFORMAÇÕES E DOCUMENTOS AO SAAEDOCO, REFERENTES AO PROBLEMA DA FALTA DE ÁGUA EM RESIDÊNCIAS DE NOSSO MUNICÍPIO.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MAURICIO GODOY PRADO</w:t>
      </w: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  <w:b/>
          <w:sz w:val="24"/>
          <w:szCs w:val="24"/>
        </w:rPr>
      </w:pPr>
      <w:r w:rsidRPr="003D0801">
        <w:rPr>
          <w:rFonts w:ascii="Arial" w:hAnsi="Arial" w:cs="Arial"/>
          <w:b/>
          <w:sz w:val="24"/>
          <w:szCs w:val="24"/>
        </w:rPr>
        <w:t>MOÇÕES</w:t>
      </w:r>
    </w:p>
    <w:p w:rsidR="002E2F0F" w:rsidRPr="003D0801" w:rsidRDefault="003D0801">
      <w:pPr>
        <w:rPr>
          <w:rFonts w:ascii="Arial" w:hAnsi="Arial" w:cs="Arial"/>
          <w:sz w:val="24"/>
          <w:szCs w:val="24"/>
        </w:rPr>
      </w:pPr>
      <w:r w:rsidRPr="003D0801">
        <w:rPr>
          <w:rFonts w:ascii="Arial" w:hAnsi="Arial" w:cs="Arial"/>
          <w:sz w:val="24"/>
          <w:szCs w:val="24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Moção 47/2019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MOÇÃO DE APLAUSOS AOS SENHORES IZAÍAS GUALBERTO PEREIRA, EL</w:t>
      </w:r>
      <w:r w:rsidRPr="003D0801">
        <w:rPr>
          <w:rFonts w:ascii="Arial" w:hAnsi="Arial" w:cs="Arial"/>
          <w:i/>
        </w:rPr>
        <w:t>TON WIECK E LUÍS CARLOS SILVA, SOCORRISTAS DO DEPARTAMENTO DE SAÚDE DO MUNICÍPIO DE DOIS CÓRREGOS.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MARTHA MARIA WIECH MARTINS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Moção 48/2019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MOÇÃO DE APLAUSOS ÀS SENHORAS ELAINE SCARPIM NAIS E ARIANE RENATA PAULUCCI FERREIRA.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MARTHA MARIA WIECH MARTINS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Moção 49/2019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MOÇÃO DE APLAUSOS AO SENHOR EVANDRO MINATEL, CABO DA POLÍCIA MILITAR DO ESTADO DE SÃO PAULO.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Moção 50/2019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 xml:space="preserve">MOÇÃO DE CONGRATULAÇÕES AO ILUSTRÍSSIMO SENHOR PAULO </w:t>
      </w:r>
      <w:r w:rsidRPr="003D0801">
        <w:rPr>
          <w:rFonts w:ascii="Arial" w:hAnsi="Arial" w:cs="Arial"/>
          <w:i/>
        </w:rPr>
        <w:t>ANTONIO SKAF, PELO IMPORTANTE TRABALHO QUE DESENVOLVE À FRENTE DA FIESP, DO CIESP, DO SESI-SP E DO SENAI-SP, E NA VICE-PRESIDÊNCIA EXECUTIVA DA CNI.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MAURICIO GODOY PRADO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Moção 51/2019</w:t>
      </w:r>
      <w:r w:rsidRPr="003D0801">
        <w:rPr>
          <w:rFonts w:ascii="Arial" w:hAnsi="Arial" w:cs="Arial"/>
        </w:rPr>
        <w:t xml:space="preserve"> -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MOÇÃO E APLAUSOS AO SENHOR EVANDRO MINATEL, CABO D</w:t>
      </w:r>
      <w:r w:rsidRPr="003D0801">
        <w:rPr>
          <w:rFonts w:ascii="Arial" w:hAnsi="Arial" w:cs="Arial"/>
          <w:i/>
        </w:rPr>
        <w:t>A POLÍCIA MILITAR DO ESTADO DE SÃO PAULO.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NELSON ALEX PARENTE</w:t>
      </w:r>
    </w:p>
    <w:p w:rsidR="002E2F0F" w:rsidRPr="003D0801" w:rsidRDefault="003D0801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325719" w:rsidRPr="003D0801" w:rsidRDefault="00325719">
      <w:pPr>
        <w:rPr>
          <w:rFonts w:ascii="Arial" w:hAnsi="Arial" w:cs="Arial"/>
        </w:rPr>
      </w:pPr>
    </w:p>
    <w:p w:rsidR="00325719" w:rsidRPr="003D0801" w:rsidRDefault="00325719">
      <w:pPr>
        <w:rPr>
          <w:rFonts w:ascii="Arial" w:hAnsi="Arial" w:cs="Arial"/>
        </w:rPr>
      </w:pPr>
    </w:p>
    <w:p w:rsidR="002E2F0F" w:rsidRPr="003D0801" w:rsidRDefault="002E2F0F">
      <w:pPr>
        <w:rPr>
          <w:rFonts w:ascii="Arial" w:hAnsi="Arial" w:cs="Arial"/>
        </w:rPr>
      </w:pPr>
    </w:p>
    <w:p w:rsidR="001403A9" w:rsidRPr="003D0801" w:rsidRDefault="001403A9" w:rsidP="001403A9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1403A9" w:rsidRPr="003D0801" w:rsidRDefault="001403A9" w:rsidP="001403A9">
      <w:pPr>
        <w:rPr>
          <w:rFonts w:ascii="Arial" w:hAnsi="Arial" w:cs="Arial"/>
        </w:rPr>
      </w:pP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D0801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3D0801" w:rsidRDefault="0032571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D0801">
        <w:rPr>
          <w:rFonts w:ascii="Arial" w:hAnsi="Arial" w:cs="Arial"/>
          <w:b/>
          <w:sz w:val="32"/>
          <w:szCs w:val="32"/>
        </w:rPr>
        <w:t>1ª VOTAÇÃO</w:t>
      </w: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25719" w:rsidRPr="003D0801" w:rsidRDefault="00325719" w:rsidP="00325719">
      <w:pPr>
        <w:rPr>
          <w:rFonts w:ascii="Arial" w:hAnsi="Arial" w:cs="Arial"/>
        </w:rPr>
      </w:pP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 48/2019</w:t>
      </w:r>
      <w:r w:rsidRPr="003D0801">
        <w:rPr>
          <w:rFonts w:ascii="Arial" w:hAnsi="Arial" w:cs="Arial"/>
        </w:rPr>
        <w:t xml:space="preserve"> -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AUTORIZA A ABERTURA DE CRÉDITO ADICIONAL ESPECIAL.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RUY DIOMEDES FAVARO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 49/2019</w:t>
      </w:r>
      <w:r w:rsidRPr="003D0801">
        <w:rPr>
          <w:rFonts w:ascii="Arial" w:hAnsi="Arial" w:cs="Arial"/>
        </w:rPr>
        <w:t xml:space="preserve"> -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DISPÕE SOBRE A CONCESSÃO DE ANISTIA DE JUROS E MULTA PARA PAGAMENTO DE DÉBITOS EM ATRASO DE IPTU - IMPOSTO PREDIAL E TERRITORIAL URBANO E ISSQN - IMPOSTO SOBRE SERVIÇOS DE QUALQUER NATUREZA, E DÁ OUTRAS PROVIDÊNCIAS.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RUY DIOMEDES FAVARO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 50/2019</w:t>
      </w:r>
      <w:r w:rsidRPr="003D0801">
        <w:rPr>
          <w:rFonts w:ascii="Arial" w:hAnsi="Arial" w:cs="Arial"/>
        </w:rPr>
        <w:t xml:space="preserve"> -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AUTORIZA A ABERTURA DE CRÉDITO ADICIONAL ESPECIAL.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RUY DIOMEDES FAVARO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</w:rPr>
        <w:t xml:space="preserve"> 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</w:t>
      </w:r>
      <w:r w:rsidRPr="003D0801">
        <w:rPr>
          <w:rFonts w:ascii="Arial" w:hAnsi="Arial" w:cs="Arial"/>
          <w:b/>
        </w:rPr>
        <w:t xml:space="preserve"> do Legislativo</w:t>
      </w:r>
      <w:r w:rsidRPr="003D0801">
        <w:rPr>
          <w:rFonts w:ascii="Arial" w:hAnsi="Arial" w:cs="Arial"/>
          <w:b/>
        </w:rPr>
        <w:t xml:space="preserve"> 16/2019</w:t>
      </w:r>
      <w:r w:rsidRPr="003D0801">
        <w:rPr>
          <w:rFonts w:ascii="Arial" w:hAnsi="Arial" w:cs="Arial"/>
        </w:rPr>
        <w:t xml:space="preserve"> -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INSTITUI NO CALENDÁRIO DE EVENTOS OFICIAIS DO MUNICÍPIO DE DOIS CÓRREGOS A SEMANA MUNICIPAL DE PREVENÇÃO E COMBATE A DIABETES.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D0801" w:rsidRPr="003D0801" w:rsidRDefault="003D0801" w:rsidP="003D0801">
      <w:pPr>
        <w:jc w:val="both"/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 Substitutivo n. 01/2019 ao Projeto de Lei do Legislativo 10/2019</w:t>
      </w:r>
      <w:r w:rsidRPr="003D0801">
        <w:rPr>
          <w:rFonts w:ascii="Arial" w:hAnsi="Arial" w:cs="Arial"/>
        </w:rPr>
        <w:t xml:space="preserve"> -</w:t>
      </w:r>
    </w:p>
    <w:p w:rsidR="003D0801" w:rsidRPr="003D0801" w:rsidRDefault="003D0801" w:rsidP="003D0801">
      <w:pPr>
        <w:jc w:val="both"/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DISPÕE SOBRE A PERMISSÃO PARA EMBARQUE E DESEMBARQUE DE PASSAGEIROS COM DEFICIÊNCIA OU MOBILIDADE REDUZIDA FORA DOS PONTOS E PARADAS OFICIAIS</w:t>
      </w:r>
    </w:p>
    <w:p w:rsidR="003D0801" w:rsidRPr="003D0801" w:rsidRDefault="003D0801" w:rsidP="003D0801">
      <w:pPr>
        <w:jc w:val="both"/>
        <w:rPr>
          <w:rFonts w:ascii="Arial" w:hAnsi="Arial" w:cs="Arial"/>
          <w:i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NELSON ALEX PARENTE</w:t>
      </w: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D0801" w:rsidRDefault="003D0801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0801" w:rsidRDefault="003D0801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0801" w:rsidRDefault="003D0801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3D0801" w:rsidRDefault="0032571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D0801">
        <w:rPr>
          <w:rFonts w:ascii="Arial" w:hAnsi="Arial" w:cs="Arial"/>
          <w:b/>
          <w:sz w:val="32"/>
          <w:szCs w:val="32"/>
        </w:rPr>
        <w:t>2ª VOTAÇÃO</w:t>
      </w: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>Projeto de Lei</w:t>
      </w:r>
      <w:r w:rsidRPr="003D0801">
        <w:rPr>
          <w:rFonts w:ascii="Arial" w:hAnsi="Arial" w:cs="Arial"/>
          <w:b/>
        </w:rPr>
        <w:t xml:space="preserve"> do Legislativo</w:t>
      </w:r>
      <w:r w:rsidRPr="003D0801">
        <w:rPr>
          <w:rFonts w:ascii="Arial" w:hAnsi="Arial" w:cs="Arial"/>
          <w:b/>
        </w:rPr>
        <w:t xml:space="preserve"> 15/2019</w:t>
      </w:r>
      <w:r w:rsidRPr="003D0801">
        <w:rPr>
          <w:rFonts w:ascii="Arial" w:hAnsi="Arial" w:cs="Arial"/>
        </w:rPr>
        <w:t xml:space="preserve"> -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Assunto: </w:t>
      </w:r>
      <w:r w:rsidRPr="003D0801">
        <w:rPr>
          <w:rFonts w:ascii="Arial" w:hAnsi="Arial" w:cs="Arial"/>
          <w:i/>
        </w:rPr>
        <w:t>ASSEGURA AO ALUNO DIABÉTICO CARDÁPIO DE ALIMENTAÇÃO ESCOLAR ESPECIAL, ADAPTADO À RESPECTIVA CONDIÇÃO DE SAÚDE.</w:t>
      </w:r>
    </w:p>
    <w:p w:rsidR="00325719" w:rsidRPr="003D0801" w:rsidRDefault="00325719" w:rsidP="00325719">
      <w:pPr>
        <w:rPr>
          <w:rFonts w:ascii="Arial" w:hAnsi="Arial" w:cs="Arial"/>
        </w:rPr>
      </w:pPr>
      <w:r w:rsidRPr="003D0801">
        <w:rPr>
          <w:rFonts w:ascii="Arial" w:hAnsi="Arial" w:cs="Arial"/>
          <w:b/>
        </w:rPr>
        <w:t xml:space="preserve">Autoria: </w:t>
      </w:r>
      <w:r w:rsidRPr="003D0801">
        <w:rPr>
          <w:rFonts w:ascii="Arial" w:hAnsi="Arial" w:cs="Arial"/>
          <w:i/>
        </w:rPr>
        <w:t>MARA SILVIA VALDO</w:t>
      </w:r>
    </w:p>
    <w:p w:rsidR="00325719" w:rsidRPr="003D0801" w:rsidRDefault="0032571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D0801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D0801">
        <w:rPr>
          <w:rFonts w:ascii="Arial" w:hAnsi="Arial" w:cs="Arial"/>
          <w:b/>
          <w:sz w:val="32"/>
          <w:szCs w:val="32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E2F0F"/>
    <w:rsid w:val="00325719"/>
    <w:rsid w:val="003D0801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642D0-8548-4A92-99F6-D356906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973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Juninho Nicoleti</cp:lastModifiedBy>
  <cp:revision>18</cp:revision>
  <dcterms:created xsi:type="dcterms:W3CDTF">2013-11-25T16:41:00Z</dcterms:created>
  <dcterms:modified xsi:type="dcterms:W3CDTF">2019-09-04T13:40:00Z</dcterms:modified>
</cp:coreProperties>
</file>