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341B00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341B00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341B00">
        <w:rPr>
          <w:rFonts w:ascii="Arial" w:hAnsi="Arial" w:cs="Arial"/>
          <w:sz w:val="24"/>
          <w:szCs w:val="24"/>
        </w:rPr>
        <w:t> </w:t>
      </w:r>
      <w:r w:rsidRPr="00341B0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341B00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341B00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341B00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341B00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341B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341B00">
        <w:rPr>
          <w:rFonts w:ascii="Arial" w:hAnsi="Arial" w:cs="Arial"/>
          <w:bCs/>
          <w:color w:val="0000FF"/>
          <w:sz w:val="24"/>
          <w:szCs w:val="24"/>
        </w:rPr>
        <w:tab/>
      </w:r>
      <w:r w:rsidRPr="00341B00">
        <w:rPr>
          <w:rFonts w:ascii="Arial" w:hAnsi="Arial" w:cs="Arial"/>
          <w:bCs/>
          <w:color w:val="0000FF"/>
          <w:sz w:val="24"/>
          <w:szCs w:val="24"/>
        </w:rPr>
        <w:tab/>
      </w:r>
      <w:r w:rsidRPr="00341B00">
        <w:rPr>
          <w:rFonts w:ascii="Arial" w:hAnsi="Arial" w:cs="Arial"/>
          <w:bCs/>
          <w:sz w:val="24"/>
          <w:szCs w:val="24"/>
        </w:rPr>
        <w:t>Dois Córregos, 24 de abril de 2019.</w:t>
      </w:r>
    </w:p>
    <w:p w:rsidR="001403A9" w:rsidRPr="00341B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41B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41B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41B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41B00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341B00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341B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41B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41B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41B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41B00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41B00">
        <w:rPr>
          <w:rFonts w:ascii="Arial" w:hAnsi="Arial" w:cs="Arial"/>
          <w:bCs/>
          <w:sz w:val="24"/>
          <w:szCs w:val="24"/>
        </w:rPr>
        <w:tab/>
      </w:r>
      <w:r w:rsidRPr="00341B00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341B00">
        <w:rPr>
          <w:rFonts w:ascii="Arial" w:hAnsi="Arial" w:cs="Arial"/>
          <w:bCs/>
          <w:sz w:val="24"/>
          <w:szCs w:val="24"/>
        </w:rPr>
        <w:t xml:space="preserve"> senhor President</w:t>
      </w:r>
      <w:r w:rsidRPr="00341B00">
        <w:rPr>
          <w:rFonts w:ascii="Arial" w:hAnsi="Arial" w:cs="Arial"/>
          <w:bCs/>
          <w:sz w:val="24"/>
          <w:szCs w:val="24"/>
        </w:rPr>
        <w:t>e</w:t>
      </w:r>
      <w:r w:rsidR="001403A9" w:rsidRPr="00341B00">
        <w:rPr>
          <w:rFonts w:ascii="Arial" w:hAnsi="Arial" w:cs="Arial"/>
          <w:bCs/>
          <w:sz w:val="24"/>
          <w:szCs w:val="24"/>
        </w:rPr>
        <w:t xml:space="preserve">, tenho a honra de convocá-lo para a Sessão Ordinária que </w:t>
      </w:r>
      <w:r w:rsidR="00341B00">
        <w:rPr>
          <w:rFonts w:ascii="Arial" w:hAnsi="Arial" w:cs="Arial"/>
          <w:bCs/>
          <w:sz w:val="24"/>
          <w:szCs w:val="24"/>
        </w:rPr>
        <w:t>se realizará no próximo dia 29</w:t>
      </w:r>
      <w:r w:rsidR="001403A9" w:rsidRPr="00341B00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341B00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341B00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341B00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341B00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341B00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341B00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C56293" w:rsidRPr="00341B00" w:rsidRDefault="00341B00" w:rsidP="00C5629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Paulo César Simões</w:t>
      </w:r>
    </w:p>
    <w:p w:rsidR="001403A9" w:rsidRPr="00341B00" w:rsidRDefault="00341B00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Cs/>
          <w:sz w:val="24"/>
          <w:szCs w:val="24"/>
        </w:rPr>
        <w:t>Assessor</w:t>
      </w:r>
      <w:r w:rsidR="00C56293" w:rsidRPr="00341B00">
        <w:rPr>
          <w:rFonts w:ascii="Arial" w:hAnsi="Arial" w:cs="Arial"/>
          <w:bCs/>
          <w:sz w:val="24"/>
          <w:szCs w:val="24"/>
        </w:rPr>
        <w:t xml:space="preserve"> de Gabinete da Presidência</w:t>
      </w:r>
    </w:p>
    <w:p w:rsidR="001403A9" w:rsidRPr="00341B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1B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1B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1B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1B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1B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1B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1B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1B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1B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1B00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341B00">
        <w:rPr>
          <w:rFonts w:ascii="Arial" w:hAnsi="Arial" w:cs="Arial"/>
          <w:b/>
          <w:bCs/>
          <w:sz w:val="34"/>
          <w:szCs w:val="34"/>
        </w:rPr>
        <w:lastRenderedPageBreak/>
        <w:t>Expediente - 6ª Sessão Ordinária de 2019, da</w:t>
      </w:r>
      <w:r w:rsidR="009513FA" w:rsidRPr="00341B00">
        <w:rPr>
          <w:rFonts w:ascii="Arial" w:hAnsi="Arial" w:cs="Arial"/>
          <w:b/>
          <w:bCs/>
          <w:sz w:val="34"/>
          <w:szCs w:val="34"/>
        </w:rPr>
        <w:t xml:space="preserve"> </w:t>
      </w:r>
      <w:r w:rsidR="00341B00">
        <w:rPr>
          <w:rFonts w:ascii="Arial" w:hAnsi="Arial" w:cs="Arial"/>
          <w:b/>
          <w:bCs/>
          <w:sz w:val="34"/>
          <w:szCs w:val="34"/>
        </w:rPr>
        <w:t>Terceira Sessão Legislativa da 17ª Legislatura de 2019</w:t>
      </w:r>
    </w:p>
    <w:p w:rsidR="001403A9" w:rsidRPr="00341B00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341B00">
        <w:rPr>
          <w:rFonts w:ascii="Arial" w:hAnsi="Arial" w:cs="Arial"/>
          <w:b/>
          <w:bCs/>
          <w:sz w:val="34"/>
          <w:szCs w:val="34"/>
        </w:rPr>
        <w:t>DE 29/04/2019</w:t>
      </w:r>
      <w:r w:rsidR="006D7F31" w:rsidRPr="00341B00">
        <w:rPr>
          <w:rFonts w:ascii="Arial" w:hAnsi="Arial" w:cs="Arial"/>
          <w:b/>
          <w:bCs/>
          <w:sz w:val="34"/>
          <w:szCs w:val="34"/>
        </w:rPr>
        <w:t xml:space="preserve"> </w:t>
      </w:r>
      <w:r w:rsidRPr="00341B00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341B00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341B00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341B00">
        <w:rPr>
          <w:rFonts w:ascii="Arial" w:hAnsi="Arial" w:cs="Arial"/>
          <w:sz w:val="24"/>
          <w:szCs w:val="24"/>
        </w:rPr>
        <w:t>  </w:t>
      </w:r>
    </w:p>
    <w:p w:rsidR="001403A9" w:rsidRPr="00341B00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341B00">
        <w:rPr>
          <w:rFonts w:ascii="Arial" w:hAnsi="Arial" w:cs="Arial"/>
          <w:sz w:val="24"/>
          <w:szCs w:val="24"/>
        </w:rPr>
        <w:t> </w:t>
      </w:r>
    </w:p>
    <w:p w:rsidR="001403A9" w:rsidRPr="00341B00" w:rsidRDefault="00341B00" w:rsidP="00341B00">
      <w:pPr>
        <w:jc w:val="both"/>
        <w:textAlignment w:val="top"/>
        <w:rPr>
          <w:rFonts w:ascii="Arial" w:hAnsi="Arial" w:cs="Arial"/>
          <w:b/>
          <w:sz w:val="24"/>
          <w:szCs w:val="24"/>
          <w:u w:val="single"/>
        </w:rPr>
      </w:pPr>
      <w:r w:rsidRPr="00341B00">
        <w:rPr>
          <w:rFonts w:ascii="Arial" w:hAnsi="Arial" w:cs="Arial"/>
          <w:b/>
          <w:sz w:val="24"/>
          <w:szCs w:val="24"/>
          <w:u w:val="single"/>
        </w:rPr>
        <w:t>PROJETOS</w:t>
      </w:r>
    </w:p>
    <w:p w:rsidR="00341B00" w:rsidRPr="00341B00" w:rsidRDefault="00341B00" w:rsidP="00341B0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Projeto de Lei 19/2019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AUTORIZA A ABERTURA DE CRÉDITO ADICIONAL</w:t>
      </w:r>
      <w:r w:rsidRPr="00341B00">
        <w:rPr>
          <w:rFonts w:ascii="Arial" w:hAnsi="Arial" w:cs="Arial"/>
          <w:i/>
        </w:rPr>
        <w:t xml:space="preserve"> ESPECIAL.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RUY DIOMEDES FAVARO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Projeto de Lei 20/2019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AUTORIZA A ABERTURA DE CRÉDITO ADICIONAL ESPECIAL.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RUY DIOMEDES FAVARO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Projeto de Lei 21/2019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AUTORIZA A ABERTURA DE CRÉDITO ADICIONAL ESPECIAL.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 xml:space="preserve">RUY </w:t>
      </w:r>
      <w:r w:rsidRPr="00341B00">
        <w:rPr>
          <w:rFonts w:ascii="Arial" w:hAnsi="Arial" w:cs="Arial"/>
          <w:i/>
        </w:rPr>
        <w:t>DIOMEDES FAVARO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Projeto de Lei 22/2019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AUTORIZA A ABERTURA DE CRÉDITO ADICIONAL SUPLEMENTAR.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RUY DIOMEDES FAVARO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Projeto de Lei 23/2019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AUTORIZA O PODER EXECUTIVO A FIRMAR CONTRATO COM A FUNDAÇÃO PARA O DESENVOLVIMENTO DE</w:t>
      </w:r>
      <w:r w:rsidRPr="00341B00">
        <w:rPr>
          <w:rFonts w:ascii="Arial" w:hAnsi="Arial" w:cs="Arial"/>
          <w:i/>
        </w:rPr>
        <w:t xml:space="preserve"> BAURU - FUNDEB, POR MEIO DA FACULDADE DE ARQUITETURA, ARTES E COMUNICAÇÃO - FAAC - UNESP, OBJETIVANDO ELABORAÇÃO DE PROJETO DE ATUALIZAÇÃO DO PLANO DIRETOR DO MUNICÍPIO DE DOIS CÓRREGOS, E DÁ OUTRAS PROVIDÊNCIAS.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RUY DIOMEDES FAVARO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Projeto de </w:t>
      </w:r>
      <w:r w:rsidRPr="00341B00">
        <w:rPr>
          <w:rFonts w:ascii="Arial" w:hAnsi="Arial" w:cs="Arial"/>
          <w:b/>
        </w:rPr>
        <w:t>Lei</w:t>
      </w:r>
      <w:r>
        <w:rPr>
          <w:rFonts w:ascii="Arial" w:hAnsi="Arial" w:cs="Arial"/>
          <w:b/>
        </w:rPr>
        <w:t xml:space="preserve"> do Legislativo 0</w:t>
      </w:r>
      <w:r w:rsidRPr="00341B00">
        <w:rPr>
          <w:rFonts w:ascii="Arial" w:hAnsi="Arial" w:cs="Arial"/>
          <w:b/>
        </w:rPr>
        <w:t>5/2019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INSTITUI NO CALENDÁRIO DO MUNICÍPIO O DIA 12 DE MAIO, COMO DIA DE CONSCIENTIZAÇÃO E ENFRENTAMENTO À FIBROMIALGIA.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JOSÉ EDUARDO TREVISAN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Projeto de Decreto Legislativo </w:t>
      </w:r>
      <w:r>
        <w:rPr>
          <w:rFonts w:ascii="Arial" w:hAnsi="Arial" w:cs="Arial"/>
          <w:b/>
        </w:rPr>
        <w:t>0</w:t>
      </w:r>
      <w:r w:rsidRPr="00341B00">
        <w:rPr>
          <w:rFonts w:ascii="Arial" w:hAnsi="Arial" w:cs="Arial"/>
          <w:b/>
        </w:rPr>
        <w:t>2/2019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CONCEDE TÍTULO DE CIDADÃ EMÉRITA À SRA</w:t>
      </w:r>
      <w:r w:rsidRPr="00341B00">
        <w:rPr>
          <w:rFonts w:ascii="Arial" w:hAnsi="Arial" w:cs="Arial"/>
          <w:i/>
        </w:rPr>
        <w:t>. MIRIAM R</w:t>
      </w:r>
      <w:r>
        <w:rPr>
          <w:rFonts w:ascii="Arial" w:hAnsi="Arial" w:cs="Arial"/>
          <w:i/>
        </w:rPr>
        <w:t>I</w:t>
      </w:r>
      <w:r w:rsidRPr="00341B00">
        <w:rPr>
          <w:rFonts w:ascii="Arial" w:hAnsi="Arial" w:cs="Arial"/>
          <w:i/>
        </w:rPr>
        <w:t>TA MAGRO ALVES DA SILVA.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MARA SILVIA VALDO</w:t>
      </w: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Pr="00341B00" w:rsidRDefault="00341B00" w:rsidP="00341B00">
      <w:pPr>
        <w:jc w:val="both"/>
        <w:rPr>
          <w:rFonts w:ascii="Arial" w:hAnsi="Arial" w:cs="Arial"/>
          <w:b/>
          <w:u w:val="single"/>
        </w:rPr>
      </w:pPr>
      <w:r w:rsidRPr="00341B00">
        <w:rPr>
          <w:rFonts w:ascii="Arial" w:hAnsi="Arial" w:cs="Arial"/>
          <w:b/>
          <w:u w:val="single"/>
        </w:rPr>
        <w:lastRenderedPageBreak/>
        <w:t>INDICAÇÕES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Indicação 43/2019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SEJA DETERMINADO AO SETOR COMPETENTE DA PREFEITURA MUNICIPAL QUE FAÇA LICITAÇÃO PARA USO DAS SALAS COMERCIAIS DISPONÍVEIS NA RODOVIÁRIA.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NELSON ALEX PAREN</w:t>
      </w:r>
      <w:r w:rsidRPr="00341B00">
        <w:rPr>
          <w:rFonts w:ascii="Arial" w:hAnsi="Arial" w:cs="Arial"/>
          <w:i/>
        </w:rPr>
        <w:t>TE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Indicação 44/2019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POSSIBILIDADE DE SER IMPLANTADA ILUMINAÇÃO PÚBLICA NA ESTRADA DCR-040, NO BAIRRO TRÊS RIOS, DESDE O PRIMEIRO ATÉ O ÚLTIMO CONDOMÍNIO.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MAURICIO GODOY PRADO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Indicação 45/2019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POSSIBILIDADE DE PINTURA DE</w:t>
      </w:r>
      <w:r w:rsidRPr="00341B00">
        <w:rPr>
          <w:rFonts w:ascii="Arial" w:hAnsi="Arial" w:cs="Arial"/>
          <w:i/>
        </w:rPr>
        <w:t xml:space="preserve"> FAIXA AMARELA, BEM COMO COLOCAÇÃO DE PLACAS DE SINALIZAÇÃO DE PERMISSÃO DE ESTACIONAMENTO DE VEÍCULOS SOMENTE PARA CARGA E DESCARGA EM FRENTE ÀS CASAS AGROPECUÁRIAS E CLÍNICAS VETERINÁRIAS, REITERANDO AS INDICAÇÕES N. 58/2017 E N. 144/2017.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NELSON ALEX PARENTE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Indicação 46/2019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 xml:space="preserve">POSSIBILIDADE DE SER COLOCADO UM BRAÇO DE ILUMINAÇÃO EM POSTE E LÂMPADA COM MAIS LUMINOSIDADE NA AVENIDA AMÉRICA, NO BAIRRO ARCO-ÍRIS, EM FRENTE À RESIDÊNCIA N. 03, ONDE FICA LOCALIZADA A FÁBRICA DE TELAS </w:t>
      </w:r>
      <w:r w:rsidRPr="00341B00">
        <w:rPr>
          <w:rFonts w:ascii="Arial" w:hAnsi="Arial" w:cs="Arial"/>
          <w:i/>
        </w:rPr>
        <w:t>BARIRI, REITERANDO A INDICAÇÃO N. 89/2018.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MARIA CHRISTINA CURY VIEIRA COELHO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Indicação 47/2019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 xml:space="preserve">POSSIBILIDADE DA TROCA DO TELHADO E/OU FAZER REPAROS NECESSÁRIOS DEVIDO À CHUVA NA ESCOLA FRANCISCO SIMÕES, QUE ESTÁ COM MUITA GOTEIRA EM </w:t>
      </w:r>
      <w:r w:rsidRPr="00341B00">
        <w:rPr>
          <w:rFonts w:ascii="Arial" w:hAnsi="Arial" w:cs="Arial"/>
          <w:i/>
        </w:rPr>
        <w:t>DIVERSAS SALAS.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MARA SILVIA VALDO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Indicação 48/2019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POSSIBILIDADE DA RETIRADA DOS POMBOS, DE QUE SEJA FEITA UMA LIMPEZA E DEDETIZAÇÃO NA ESCOLA FRANCISCO SIMÕES, COLOCANDO TELA AO REDOR DO TELHADO, PARA QUE OS MESMOS NÃO ADENTREM NO F</w:t>
      </w:r>
      <w:r w:rsidRPr="00341B00">
        <w:rPr>
          <w:rFonts w:ascii="Arial" w:hAnsi="Arial" w:cs="Arial"/>
          <w:i/>
        </w:rPr>
        <w:t>ORRO DA ESCOLA, OU UTILIZANDO-SE DE OUTRA MANEIRA CABÍVEL PARA A RETIRADA DOS POMBOS.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MARA SILVIA VALDO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Indicação 49/2019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POSSIBILIDADE DE O DEPARTAMENTO DE EDUCAÇÃO TRAZER CURSOS E OFICINAS PARA QUE OS PROFESSORES CRIEM E CONSTRUAM M</w:t>
      </w:r>
      <w:r w:rsidRPr="00341B00">
        <w:rPr>
          <w:rFonts w:ascii="Arial" w:hAnsi="Arial" w:cs="Arial"/>
          <w:i/>
        </w:rPr>
        <w:t>ATERIAL DIDÁTICO PARA AS PESSOAS COM DEFICIÊNCIA, PARA USO DESSE MATERIAL EM SALA DE AULA.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MARA SILVIA VALDO</w:t>
      </w: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lastRenderedPageBreak/>
        <w:t>Indicação 50/2019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 xml:space="preserve">POSSIBILIDADE DE MANUTENÇÃO DA EROSÃO DO SOLO, LIMPEZA E MANUTENÇÃO DO LOCAL ONDE O LIXO É DEPOSITADO, COM </w:t>
      </w:r>
      <w:r w:rsidRPr="00341B00">
        <w:rPr>
          <w:rFonts w:ascii="Arial" w:hAnsi="Arial" w:cs="Arial"/>
          <w:i/>
        </w:rPr>
        <w:t>COLOCAÇÃO DE PLACAS INFORMATIVAS DE PROIBIÇÃO DE DEPÓSITO DE LIXO NO LOCAL, NAS MARGENS DO CÓRREGO FUNDO, NA DIVISA DO BAIRRO VILA RICA I E VILA RICA II, NA AVENIDA 21 DE ABRIL.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MARIA CHRISTINA CURY VIEIRA COELHO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Indicação 51/2019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POS</w:t>
      </w:r>
      <w:r w:rsidRPr="00341B00">
        <w:rPr>
          <w:rFonts w:ascii="Arial" w:hAnsi="Arial" w:cs="Arial"/>
          <w:i/>
        </w:rPr>
        <w:t>SIBILIDADE DE SE INSTITUIR MÃO ÚNICA DE DIREÇÃO NA AVENIDA OSVALDO SANCHES GUTIERREZ.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MARA SILVIA VALDO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341B00" w:rsidRDefault="00341B00" w:rsidP="00341B00">
      <w:pPr>
        <w:jc w:val="both"/>
        <w:rPr>
          <w:rFonts w:ascii="Arial" w:hAnsi="Arial" w:cs="Arial"/>
          <w:b/>
        </w:rPr>
      </w:pP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Indicação 52/2019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 xml:space="preserve">POSSIBILIDADE DE SE REFAZER A ROTATÓRIA ENTRE A AVENIDA PIRACICABA E A AVENIDA ITIRAPINA, DEFRONTE AO SANTUÁRIO </w:t>
      </w:r>
      <w:r w:rsidRPr="00341B00">
        <w:rPr>
          <w:rFonts w:ascii="Arial" w:hAnsi="Arial" w:cs="Arial"/>
          <w:i/>
        </w:rPr>
        <w:t>DE NOSSA SENHORA APARECIDA.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MARA SILVIA VALDO</w:t>
      </w: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  <w:b/>
          <w:u w:val="single"/>
        </w:rPr>
      </w:pPr>
    </w:p>
    <w:p w:rsidR="00341B00" w:rsidRDefault="00341B00" w:rsidP="00341B00">
      <w:pPr>
        <w:jc w:val="both"/>
        <w:rPr>
          <w:rFonts w:ascii="Arial" w:hAnsi="Arial" w:cs="Arial"/>
          <w:b/>
          <w:u w:val="single"/>
        </w:rPr>
      </w:pPr>
    </w:p>
    <w:p w:rsidR="00341B00" w:rsidRDefault="00341B00" w:rsidP="00341B00">
      <w:pPr>
        <w:jc w:val="both"/>
        <w:rPr>
          <w:rFonts w:ascii="Arial" w:hAnsi="Arial" w:cs="Arial"/>
          <w:b/>
          <w:u w:val="single"/>
        </w:rPr>
      </w:pPr>
    </w:p>
    <w:p w:rsidR="00341B00" w:rsidRDefault="00341B00" w:rsidP="00341B00">
      <w:pPr>
        <w:jc w:val="both"/>
        <w:rPr>
          <w:rFonts w:ascii="Arial" w:hAnsi="Arial" w:cs="Arial"/>
          <w:b/>
          <w:u w:val="single"/>
        </w:rPr>
      </w:pPr>
    </w:p>
    <w:p w:rsidR="00341B00" w:rsidRDefault="00341B00" w:rsidP="00341B00">
      <w:pPr>
        <w:jc w:val="both"/>
        <w:rPr>
          <w:rFonts w:ascii="Arial" w:hAnsi="Arial" w:cs="Arial"/>
          <w:b/>
          <w:u w:val="single"/>
        </w:rPr>
      </w:pPr>
    </w:p>
    <w:p w:rsidR="00341B00" w:rsidRDefault="00341B00" w:rsidP="00341B00">
      <w:pPr>
        <w:jc w:val="both"/>
        <w:rPr>
          <w:rFonts w:ascii="Arial" w:hAnsi="Arial" w:cs="Arial"/>
          <w:b/>
          <w:u w:val="single"/>
        </w:rPr>
      </w:pPr>
    </w:p>
    <w:p w:rsidR="00341B00" w:rsidRDefault="00341B00" w:rsidP="00341B00">
      <w:pPr>
        <w:jc w:val="both"/>
        <w:rPr>
          <w:rFonts w:ascii="Arial" w:hAnsi="Arial" w:cs="Arial"/>
          <w:b/>
          <w:u w:val="single"/>
        </w:rPr>
      </w:pPr>
    </w:p>
    <w:p w:rsidR="00341B00" w:rsidRDefault="00341B00" w:rsidP="00341B00">
      <w:pPr>
        <w:jc w:val="both"/>
        <w:rPr>
          <w:rFonts w:ascii="Arial" w:hAnsi="Arial" w:cs="Arial"/>
          <w:b/>
          <w:u w:val="single"/>
        </w:rPr>
      </w:pPr>
    </w:p>
    <w:p w:rsidR="00341B00" w:rsidRPr="00341B00" w:rsidRDefault="00341B00" w:rsidP="00341B00">
      <w:pPr>
        <w:jc w:val="both"/>
        <w:rPr>
          <w:rFonts w:ascii="Arial" w:hAnsi="Arial" w:cs="Arial"/>
          <w:b/>
          <w:u w:val="single"/>
        </w:rPr>
      </w:pPr>
      <w:r w:rsidRPr="00341B00">
        <w:rPr>
          <w:rFonts w:ascii="Arial" w:hAnsi="Arial" w:cs="Arial"/>
          <w:b/>
          <w:u w:val="single"/>
        </w:rPr>
        <w:t>REQUERIMENTOS</w:t>
      </w:r>
    </w:p>
    <w:p w:rsidR="00341B00" w:rsidRDefault="00341B00" w:rsidP="00341B00">
      <w:pPr>
        <w:jc w:val="both"/>
        <w:rPr>
          <w:rFonts w:ascii="Arial" w:hAnsi="Arial" w:cs="Arial"/>
        </w:rPr>
      </w:pP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REQUERIMENTO 22/2019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REQUER INFORMAÇÕES E DOCUMENTOS REFERENTES À ARRECADAÇÃO MENSAL COM A CONTRIBUIÇÃO PARA O CUSTEIO DA ILUMINAÇÃO PÚBLICA - CIP NO MUNICÍPIO DE DOIS CÓRREGOS EM 2017; QU</w:t>
      </w:r>
      <w:r w:rsidRPr="00341B00">
        <w:rPr>
          <w:rFonts w:ascii="Arial" w:hAnsi="Arial" w:cs="Arial"/>
          <w:i/>
        </w:rPr>
        <w:t>AIS AS DESPESAS PAGAS E QUAIS OS INVESTIMENTOS PROMOVIDOS COM OS RECURSOS ORIUNDOS DESSA ARRECADAÇÃO.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MAURICIO GODOY PRADO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REQUERIMENTO 23/2019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 xml:space="preserve">REQUER INFORMAÇÕES E DOCUMENTOS A RESPEITO DOS IMÓVEIS LOCADOS PELO MUNICÍPIO DE DOIS </w:t>
      </w:r>
      <w:r w:rsidRPr="00341B00">
        <w:rPr>
          <w:rFonts w:ascii="Arial" w:hAnsi="Arial" w:cs="Arial"/>
          <w:i/>
        </w:rPr>
        <w:t>CÓRREGOS QUE ESTEJAM COM CONTRATOS OU TERMOS ADITIVOS EM VIGOR.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MAURICIO GODOY PRADO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REQUERIMENTO 24/2019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REQUER INFORMAÇÕES E DOCUMENTOS A RESPEITO DOS RECURSOS FINANCEIROS DESEMBOLSADOS MENSALMENTE PELOS COFRES PÚBLICOS PARA PAGAMEN</w:t>
      </w:r>
      <w:r w:rsidRPr="00341B00">
        <w:rPr>
          <w:rFonts w:ascii="Arial" w:hAnsi="Arial" w:cs="Arial"/>
          <w:i/>
        </w:rPr>
        <w:t>TO DOS SERVIDORES DO QUADRO DE PESSOAL DO PODER EXECUTIVO OCUPANTES DE CARGOS PÚBLICOS DE PROVIMENTO EM COMISSÃO E DE FUNÇÕES DE CONFIANÇA (GRATIFICADAS), DESDE JANEIRO DE 2017 ATÉ A PRESENTE DATA.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MAURICIO GODOY PRADO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lastRenderedPageBreak/>
        <w:t>REQUERIMENTO 25/2019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Ass</w:t>
      </w:r>
      <w:r w:rsidRPr="00341B00">
        <w:rPr>
          <w:rFonts w:ascii="Arial" w:hAnsi="Arial" w:cs="Arial"/>
          <w:b/>
        </w:rPr>
        <w:t xml:space="preserve">unto: </w:t>
      </w:r>
      <w:r w:rsidRPr="00341B00">
        <w:rPr>
          <w:rFonts w:ascii="Arial" w:hAnsi="Arial" w:cs="Arial"/>
          <w:i/>
        </w:rPr>
        <w:t>REQUER RELAÇÃO DE CADA CARGO E FUNÇÃO, CÓPIAS DOS COMPROVANTES DE ESCOLARIDADE E FORMAÇÃO TÉCNICA DE CADA SERVIDOR, BEM COMO AS CÓPIAS DE TODAS AS PORTARIAS DE NOMEAÇÃO E EXONERAÇÃO DOS SERVIDORES PÚBLICOS MUNICIPAIS OCUPANTES DE CARGOS DE PROVIMENTO</w:t>
      </w:r>
      <w:r w:rsidRPr="00341B00">
        <w:rPr>
          <w:rFonts w:ascii="Arial" w:hAnsi="Arial" w:cs="Arial"/>
          <w:i/>
        </w:rPr>
        <w:t xml:space="preserve"> EM COMISSÃO, FUNÇÕES DE CONFIANÇA OU GRATIFICADAS, DESDE 1º DE JANEIRO DE 2017 ATÉ A DATA EM QUE FOR RESPONDIDO O PRESENTE REQUERIMENTO.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MARIA CHRISTINA CURY VIEIRA COELHO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REQUERIMENTO 26/2019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REQUER INFORMAÇÕES E REQUERIMENTOS SOBRE</w:t>
      </w:r>
      <w:r w:rsidRPr="00341B00">
        <w:rPr>
          <w:rFonts w:ascii="Arial" w:hAnsi="Arial" w:cs="Arial"/>
          <w:i/>
        </w:rPr>
        <w:t xml:space="preserve"> LOTEAMENTOS APROVADOS NO MUNICÍPIO DE DOIS CÓRREGOS DESDE 1º DE JANEIRO DE 2017; O EMBASAMENTO LEGAL PARA AS APROVAÇÕES DESSES LOTEAMENTOS; E CÓPIAS COMPLETAS DAS DIRETRIZES FORNECIDAS AOS RESPONSÁVEIS POR CADA UM DESSES LOTEAMENTOS.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MAURICIO GOD</w:t>
      </w:r>
      <w:r w:rsidRPr="00341B00">
        <w:rPr>
          <w:rFonts w:ascii="Arial" w:hAnsi="Arial" w:cs="Arial"/>
          <w:i/>
        </w:rPr>
        <w:t>OY PRADO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REQUERIMENTO 27/2019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REQUER INFORMAÇÕES E DOCUMENTOS SOBRE O PREGÃO PRESENCIAL N. 2/2019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MAURICIO GODOY PRADO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REQUERIMENTO 28/2019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REQUER INFORMAÇÕES E DOCUMENTOS SOBRE A TOMADA DE PREÇOS N. 11/2018.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MAURICIO GODOY PRADO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REQUERIMENTO 29/2019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REQUER INFORMAÇÕES E DOCUMENTOS SOBRE OS PROCEDIMENTOS LICITATÓRIOS, DISPENSAS E/OU INEXIGIBILIDADE DE LICITAÇÃO E SEUS RESPECTIVOS CONTRATOS, DOS SERVIÇOS PRESTADOS POR EMPRESAS NA FESTA DE ANIVERSÁRI</w:t>
      </w:r>
      <w:r w:rsidRPr="00341B00">
        <w:rPr>
          <w:rFonts w:ascii="Arial" w:hAnsi="Arial" w:cs="Arial"/>
          <w:i/>
        </w:rPr>
        <w:t>O DE 124 ANOS DE GUARAPUÃ, NO ANO DE 2019.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MARIA CHRISTINA CURY VIEIRA COELHO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REQUERIMENTO 30/2019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REQUER INFORMAÇÕES E DOCUMENTOS SOBRE A EMPRESA S. GIROTI TRANSPORTES E PRESTAÇÃO DE SERVIÇOS EIRELI, CONTRATADA PELA PREFEITURA MUNICI</w:t>
      </w:r>
      <w:r w:rsidRPr="00341B00">
        <w:rPr>
          <w:rFonts w:ascii="Arial" w:hAnsi="Arial" w:cs="Arial"/>
          <w:i/>
        </w:rPr>
        <w:t>PAL PARA A PRESTAÇÃO DE VARIADOS SERVIÇOS.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MARIA CHRISTINA CURY VIEIRA COELHO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REQUERIMENTO 31/2019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REQUER INFORMAÇÕES E DOCUMENTOS SOBRE O PREGÃO PRESENCIAL N. 52/2017, CUJA VENCEDORA DO CERTAME FOI A EMPRESA SINDPLUS ADMINISTRADORA D</w:t>
      </w:r>
      <w:r w:rsidRPr="00341B00">
        <w:rPr>
          <w:rFonts w:ascii="Arial" w:hAnsi="Arial" w:cs="Arial"/>
          <w:i/>
        </w:rPr>
        <w:t>E CARTÕES, SERVIÇOS DE CADASTRO E COBRANÇA LTDA. - EPP.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MAURICIO GODOY PRADO, MARIA CHRISTINA CURY VIEIRA COELHO, CELSO ROBERTO PEGORIN, JOSÉ EDUARDO TREVISAN, EDSON RINALDO SPIRITO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REQUERIMENTO 32/2019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REQUER INFORMAÇÕES E DOCUMENTOS</w:t>
      </w:r>
      <w:r w:rsidRPr="00341B00">
        <w:rPr>
          <w:rFonts w:ascii="Arial" w:hAnsi="Arial" w:cs="Arial"/>
          <w:i/>
        </w:rPr>
        <w:t xml:space="preserve"> SOBRE OS CANDIDATOS APROVADOS NO CONCURSO PÚBLICO N. 01/2018 DA PREFEITURA MUNICIPAL DE DOIS CÓRREGOS.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MARIA CHRISTINA CURY VIEIRA COELHO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lastRenderedPageBreak/>
        <w:t>REQUERIMENTO 33/2019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REQUER INFORMAÇÕES E DOCUMENTOS SOBRE OS EVENTOS COMEMORATIVOS DO ANIVERSÁ</w:t>
      </w:r>
      <w:r w:rsidRPr="00341B00">
        <w:rPr>
          <w:rFonts w:ascii="Arial" w:hAnsi="Arial" w:cs="Arial"/>
          <w:i/>
        </w:rPr>
        <w:t>RIO DA CIDADE EM 2019.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MARIA CHRISTINA CURY VIEIRA COELHO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REQUERIMENTO 34/2019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REQUER INFORMAÇÕES E DOCUMENTOS SOBRE CONTRATOS DE TRABALHO E PORTARIAS DE NOMEAÇÃO DE SERVIDORES OCUPANTES DE CARGOS/EMPREGOS DENOMINADOS "AUXILIAR DE SER</w:t>
      </w:r>
      <w:r w:rsidRPr="00341B00">
        <w:rPr>
          <w:rFonts w:ascii="Arial" w:hAnsi="Arial" w:cs="Arial"/>
          <w:i/>
        </w:rPr>
        <w:t>VIÇOS GERAIS", OU QUE EXERÇAM ATIVIDADES CONGÊNERES, AINDA QUE COM DENOMINAÇÃO DIVERSA.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MARIA CHRISTINA CURY VIEIRA COELHO</w:t>
      </w: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Default="00341B00" w:rsidP="00341B00">
      <w:pPr>
        <w:jc w:val="both"/>
        <w:rPr>
          <w:rFonts w:ascii="Arial" w:hAnsi="Arial" w:cs="Arial"/>
        </w:rPr>
      </w:pPr>
    </w:p>
    <w:p w:rsidR="00341B00" w:rsidRPr="00341B00" w:rsidRDefault="00341B00" w:rsidP="00341B00">
      <w:pPr>
        <w:jc w:val="both"/>
        <w:rPr>
          <w:rFonts w:ascii="Arial" w:hAnsi="Arial" w:cs="Arial"/>
          <w:b/>
          <w:u w:val="single"/>
        </w:rPr>
      </w:pPr>
      <w:r w:rsidRPr="00341B00">
        <w:rPr>
          <w:rFonts w:ascii="Arial" w:hAnsi="Arial" w:cs="Arial"/>
          <w:b/>
          <w:u w:val="single"/>
        </w:rPr>
        <w:t>MOÇÕES</w:t>
      </w:r>
    </w:p>
    <w:p w:rsidR="00341B00" w:rsidRDefault="00341B00" w:rsidP="00341B00">
      <w:pPr>
        <w:jc w:val="both"/>
        <w:rPr>
          <w:rFonts w:ascii="Arial" w:hAnsi="Arial" w:cs="Arial"/>
        </w:rPr>
      </w:pP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Moção 20/2019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 xml:space="preserve">MOÇÃO DE CONGRATULAÇÕES À SENHORA MARA SÍLVIA ARIETTI NAIS, PROPRIETÁRIA DA "DECOR PARA VOCÊ", </w:t>
      </w:r>
      <w:r w:rsidRPr="00341B00">
        <w:rPr>
          <w:rFonts w:ascii="Arial" w:hAnsi="Arial" w:cs="Arial"/>
          <w:i/>
        </w:rPr>
        <w:t>LOJA DE DECORAÇÕES E PRESENTES EM DOIS CÓRREGOS.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JOSÉ EDUARDO TREVISAN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Moção 21/2019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MOÇÃO DE CONGRATULAÇÕES À SENHORA ANA SIMEONE, DA CIDADE DE DOIS CÓRREGOS.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NELSON ALEX PARENTE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Moção 22/2019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 xml:space="preserve">MOÇÃO DE APLAUSOS </w:t>
      </w:r>
      <w:r w:rsidRPr="00341B00">
        <w:rPr>
          <w:rFonts w:ascii="Arial" w:hAnsi="Arial" w:cs="Arial"/>
          <w:i/>
        </w:rPr>
        <w:t>AO RESTAURANTE "FOGÃO DE LENHA - O PONTO DA CHULETA", EM DOIS CÓRREGOS.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JOSÉ EDUARDO TREVISAN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Moção 23/2019</w:t>
      </w:r>
      <w:r w:rsidRPr="00341B00">
        <w:rPr>
          <w:rFonts w:ascii="Arial" w:hAnsi="Arial" w:cs="Arial"/>
        </w:rPr>
        <w:t xml:space="preserve"> -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MOÇÃO DE APLAUSOS AO JEEP CLUBE GAIOLA CLUBE DOIS CÓRREGOS.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JOSÉ EDUARDO TREVISAN</w:t>
      </w:r>
    </w:p>
    <w:p w:rsidR="00954CA2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954CA2" w:rsidRPr="00341B00" w:rsidRDefault="00954CA2" w:rsidP="00341B00">
      <w:pPr>
        <w:jc w:val="both"/>
        <w:rPr>
          <w:rFonts w:ascii="Arial" w:hAnsi="Arial" w:cs="Arial"/>
        </w:rPr>
      </w:pPr>
    </w:p>
    <w:p w:rsidR="00954CA2" w:rsidRPr="00341B00" w:rsidRDefault="00954CA2" w:rsidP="00341B00">
      <w:pPr>
        <w:jc w:val="both"/>
        <w:rPr>
          <w:rFonts w:ascii="Arial" w:hAnsi="Arial" w:cs="Arial"/>
        </w:rPr>
      </w:pPr>
    </w:p>
    <w:p w:rsidR="001403A9" w:rsidRPr="00341B00" w:rsidRDefault="001403A9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1403A9" w:rsidRPr="00341B00" w:rsidRDefault="001403A9" w:rsidP="00341B00">
      <w:pPr>
        <w:jc w:val="both"/>
        <w:rPr>
          <w:rFonts w:ascii="Arial" w:hAnsi="Arial" w:cs="Arial"/>
        </w:rPr>
      </w:pPr>
    </w:p>
    <w:p w:rsidR="001403A9" w:rsidRDefault="001403A9" w:rsidP="00341B0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41B00" w:rsidRDefault="00341B00" w:rsidP="00341B0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41B00" w:rsidRDefault="00341B00" w:rsidP="00341B0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41B00" w:rsidRDefault="00341B00" w:rsidP="00341B0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41B00" w:rsidRDefault="00341B00" w:rsidP="00341B0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41B00" w:rsidRDefault="00341B00" w:rsidP="00341B0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41B00" w:rsidRDefault="00341B00" w:rsidP="00341B0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41B00" w:rsidRDefault="00341B00" w:rsidP="00341B0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41B00" w:rsidRDefault="00341B00" w:rsidP="00341B0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41B00" w:rsidRDefault="00341B00" w:rsidP="00341B0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41B00" w:rsidRDefault="00341B00" w:rsidP="00341B0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41B00" w:rsidRDefault="00341B00" w:rsidP="00341B0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41B00" w:rsidRPr="00341B00" w:rsidRDefault="00341B00" w:rsidP="00341B00">
      <w:pPr>
        <w:jc w:val="both"/>
        <w:textAlignment w:val="top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403A9" w:rsidRPr="00341B00" w:rsidRDefault="001403A9" w:rsidP="00341B00">
      <w:pPr>
        <w:jc w:val="both"/>
        <w:textAlignment w:val="top"/>
        <w:rPr>
          <w:rFonts w:ascii="Arial" w:hAnsi="Arial" w:cs="Arial"/>
          <w:b/>
          <w:sz w:val="30"/>
          <w:szCs w:val="30"/>
        </w:rPr>
      </w:pPr>
      <w:r w:rsidRPr="00341B00">
        <w:rPr>
          <w:rFonts w:ascii="Arial" w:hAnsi="Arial" w:cs="Arial"/>
          <w:b/>
          <w:sz w:val="30"/>
          <w:szCs w:val="30"/>
        </w:rPr>
        <w:lastRenderedPageBreak/>
        <w:t>ORDEM DO DIA</w:t>
      </w:r>
    </w:p>
    <w:p w:rsidR="001403A9" w:rsidRPr="00341B00" w:rsidRDefault="001403A9" w:rsidP="00341B0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403A9" w:rsidRPr="00341B00" w:rsidRDefault="00341B00" w:rsidP="00341B0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341B00">
        <w:rPr>
          <w:rFonts w:ascii="Arial" w:hAnsi="Arial" w:cs="Arial"/>
          <w:b/>
          <w:sz w:val="28"/>
          <w:szCs w:val="28"/>
        </w:rPr>
        <w:t>1° VOTAÇÃO</w:t>
      </w:r>
    </w:p>
    <w:p w:rsidR="00341B00" w:rsidRDefault="00341B00" w:rsidP="00341B0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41B00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>Projeto de Lei Complementar 1/2019</w:t>
      </w:r>
      <w:r w:rsidRPr="00341B00">
        <w:rPr>
          <w:rFonts w:ascii="Arial" w:hAnsi="Arial" w:cs="Arial"/>
        </w:rPr>
        <w:t xml:space="preserve"> -</w:t>
      </w:r>
    </w:p>
    <w:p w:rsidR="00341B00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Assunto: </w:t>
      </w:r>
      <w:r w:rsidRPr="00341B00">
        <w:rPr>
          <w:rFonts w:ascii="Arial" w:hAnsi="Arial" w:cs="Arial"/>
          <w:i/>
        </w:rPr>
        <w:t>CRIA E EXTINGUE CARGOS EM COMISSÃO E DÁ OUTRAS PROVIDÊNCIAS.</w:t>
      </w:r>
    </w:p>
    <w:p w:rsidR="00341B00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  <w:b/>
        </w:rPr>
        <w:t xml:space="preserve">Autoria: </w:t>
      </w:r>
      <w:r w:rsidRPr="00341B00">
        <w:rPr>
          <w:rFonts w:ascii="Arial" w:hAnsi="Arial" w:cs="Arial"/>
          <w:i/>
        </w:rPr>
        <w:t>RUY DIOMEDES FAVARO</w:t>
      </w:r>
    </w:p>
    <w:p w:rsidR="00341B00" w:rsidRPr="00341B00" w:rsidRDefault="00341B00" w:rsidP="00341B00">
      <w:pPr>
        <w:jc w:val="both"/>
        <w:rPr>
          <w:rFonts w:ascii="Arial" w:hAnsi="Arial" w:cs="Arial"/>
        </w:rPr>
      </w:pPr>
      <w:r w:rsidRPr="00341B00">
        <w:rPr>
          <w:rFonts w:ascii="Arial" w:hAnsi="Arial" w:cs="Arial"/>
        </w:rPr>
        <w:t xml:space="preserve"> </w:t>
      </w:r>
    </w:p>
    <w:p w:rsidR="00341B00" w:rsidRDefault="00341B00" w:rsidP="00341B0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41B00" w:rsidRDefault="00341B00" w:rsidP="00341B0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41B00" w:rsidRPr="00341B00" w:rsidRDefault="00341B00" w:rsidP="00341B0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341B00">
        <w:rPr>
          <w:rFonts w:ascii="Arial" w:hAnsi="Arial" w:cs="Arial"/>
          <w:b/>
          <w:sz w:val="28"/>
          <w:szCs w:val="28"/>
        </w:rPr>
        <w:t>2° VOTAÇÃO</w:t>
      </w:r>
    </w:p>
    <w:p w:rsidR="001403A9" w:rsidRPr="00341B00" w:rsidRDefault="001403A9" w:rsidP="00341B0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341B00" w:rsidP="00341B0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Nenhum projeto.</w:t>
      </w:r>
    </w:p>
    <w:p w:rsidR="00341B00" w:rsidRDefault="00341B00" w:rsidP="00341B0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41B00" w:rsidRPr="00341B00" w:rsidRDefault="00341B00" w:rsidP="00341B0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341B00" w:rsidRDefault="001403A9" w:rsidP="00341B0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341B00" w:rsidRDefault="001403A9" w:rsidP="00341B00">
      <w:pPr>
        <w:jc w:val="both"/>
        <w:textAlignment w:val="top"/>
        <w:rPr>
          <w:rFonts w:ascii="Arial" w:hAnsi="Arial" w:cs="Arial"/>
          <w:b/>
          <w:sz w:val="30"/>
          <w:szCs w:val="30"/>
        </w:rPr>
      </w:pPr>
      <w:r w:rsidRPr="00341B00">
        <w:rPr>
          <w:rFonts w:ascii="Arial" w:hAnsi="Arial" w:cs="Arial"/>
          <w:b/>
          <w:sz w:val="30"/>
          <w:szCs w:val="30"/>
        </w:rPr>
        <w:t>EXPLICAÇÃO PESSOAL</w:t>
      </w:r>
    </w:p>
    <w:p w:rsidR="001403A9" w:rsidRPr="00341B00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341B00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341B00">
        <w:rPr>
          <w:rFonts w:ascii="Arial" w:hAnsi="Arial" w:cs="Arial"/>
          <w:sz w:val="24"/>
          <w:szCs w:val="24"/>
        </w:rPr>
        <w:t> </w:t>
      </w:r>
    </w:p>
    <w:p w:rsidR="001403A9" w:rsidRPr="00341B00" w:rsidRDefault="001403A9" w:rsidP="001403A9">
      <w:pPr>
        <w:rPr>
          <w:rFonts w:ascii="Arial" w:hAnsi="Arial" w:cs="Arial"/>
        </w:rPr>
      </w:pPr>
    </w:p>
    <w:p w:rsidR="007032DD" w:rsidRPr="00341B00" w:rsidRDefault="007032DD" w:rsidP="006377FF">
      <w:pPr>
        <w:rPr>
          <w:rFonts w:ascii="Arial" w:hAnsi="Arial" w:cs="Arial"/>
        </w:rPr>
      </w:pPr>
    </w:p>
    <w:sectPr w:rsidR="007032DD" w:rsidRPr="00341B0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341B00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954CA2"/>
    <w:rsid w:val="00A06ADA"/>
    <w:rsid w:val="00A906D8"/>
    <w:rsid w:val="00AB5A74"/>
    <w:rsid w:val="00B57A5B"/>
    <w:rsid w:val="00C56293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4BC14-1B3E-40DF-AFDA-1F044631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1363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17</cp:revision>
  <dcterms:created xsi:type="dcterms:W3CDTF">2013-11-25T16:41:00Z</dcterms:created>
  <dcterms:modified xsi:type="dcterms:W3CDTF">2019-04-24T14:04:00Z</dcterms:modified>
</cp:coreProperties>
</file>