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Pr="00D653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Pr="00D653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D653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D653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D65342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 w:rsidRPr="00D65342">
        <w:rPr>
          <w:rFonts w:ascii="Arial" w:hAnsi="Arial" w:cs="Arial"/>
          <w:sz w:val="24"/>
          <w:szCs w:val="24"/>
        </w:rPr>
        <w:t> </w:t>
      </w: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D65342">
        <w:rPr>
          <w:rFonts w:ascii="Arial" w:hAnsi="Arial" w:cs="Arial"/>
          <w:sz w:val="24"/>
          <w:szCs w:val="24"/>
        </w:rPr>
        <w:t> </w:t>
      </w:r>
      <w:r w:rsidRPr="00D6534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D65342">
        <w:rPr>
          <w:rFonts w:ascii="Arial" w:hAnsi="Arial" w:cs="Arial"/>
          <w:bCs/>
          <w:color w:val="0000FF"/>
          <w:sz w:val="24"/>
          <w:szCs w:val="24"/>
        </w:rPr>
        <w:tab/>
      </w:r>
      <w:r w:rsidRPr="00D65342">
        <w:rPr>
          <w:rFonts w:ascii="Arial" w:hAnsi="Arial" w:cs="Arial"/>
          <w:bCs/>
          <w:color w:val="0000FF"/>
          <w:sz w:val="24"/>
          <w:szCs w:val="24"/>
        </w:rPr>
        <w:tab/>
      </w:r>
      <w:r w:rsidRPr="00D65342">
        <w:rPr>
          <w:rFonts w:ascii="Arial" w:hAnsi="Arial" w:cs="Arial"/>
          <w:bCs/>
          <w:sz w:val="24"/>
          <w:szCs w:val="24"/>
        </w:rPr>
        <w:t>Dois Córregos, 20 de setembro de 2018.</w:t>
      </w: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D65342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65342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65342">
        <w:rPr>
          <w:rFonts w:ascii="Arial" w:hAnsi="Arial" w:cs="Arial"/>
          <w:bCs/>
          <w:sz w:val="24"/>
          <w:szCs w:val="24"/>
        </w:rPr>
        <w:tab/>
      </w:r>
      <w:r w:rsidRPr="00D65342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D65342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D65342">
        <w:rPr>
          <w:rFonts w:ascii="Arial" w:hAnsi="Arial" w:cs="Arial"/>
          <w:bCs/>
          <w:sz w:val="24"/>
          <w:szCs w:val="24"/>
        </w:rPr>
        <w:t>President</w:t>
      </w:r>
      <w:r w:rsidRPr="00D65342">
        <w:rPr>
          <w:rFonts w:ascii="Arial" w:hAnsi="Arial" w:cs="Arial"/>
          <w:bCs/>
          <w:sz w:val="24"/>
          <w:szCs w:val="24"/>
        </w:rPr>
        <w:t>e</w:t>
      </w:r>
      <w:r w:rsidR="001403A9" w:rsidRPr="00D65342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D65342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D65342" w:rsidRPr="00D65342">
        <w:rPr>
          <w:rFonts w:ascii="Arial" w:hAnsi="Arial" w:cs="Arial"/>
          <w:bCs/>
          <w:sz w:val="24"/>
          <w:szCs w:val="24"/>
        </w:rPr>
        <w:t>se realizará no próximo dia   24</w:t>
      </w:r>
      <w:r w:rsidR="001403A9" w:rsidRPr="00D65342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6534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D65342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D65342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D65342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65342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65342">
        <w:rPr>
          <w:rFonts w:ascii="Arial" w:hAnsi="Arial" w:cs="Arial"/>
          <w:b/>
          <w:bCs/>
          <w:sz w:val="34"/>
          <w:szCs w:val="34"/>
        </w:rPr>
        <w:lastRenderedPageBreak/>
        <w:t>Expediente - 14ª Sessão Ordinária de 2018, da</w:t>
      </w:r>
      <w:r w:rsidR="009513FA" w:rsidRPr="00D65342">
        <w:rPr>
          <w:rFonts w:ascii="Arial" w:hAnsi="Arial" w:cs="Arial"/>
          <w:b/>
          <w:bCs/>
          <w:sz w:val="34"/>
          <w:szCs w:val="34"/>
        </w:rPr>
        <w:t xml:space="preserve"> </w:t>
      </w:r>
      <w:r w:rsidR="00D65342" w:rsidRPr="00D65342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D65342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65342" w:rsidRPr="00D65342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D65342" w:rsidRPr="00D65342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D65342" w:rsidRPr="00D65342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65342">
        <w:rPr>
          <w:rFonts w:ascii="Arial" w:hAnsi="Arial" w:cs="Arial"/>
          <w:b/>
          <w:bCs/>
          <w:sz w:val="34"/>
          <w:szCs w:val="34"/>
        </w:rPr>
        <w:t>DE 24/09/2018</w:t>
      </w:r>
      <w:r w:rsidR="006D7F31" w:rsidRPr="00D65342">
        <w:rPr>
          <w:rFonts w:ascii="Arial" w:hAnsi="Arial" w:cs="Arial"/>
          <w:b/>
          <w:bCs/>
          <w:sz w:val="34"/>
          <w:szCs w:val="34"/>
        </w:rPr>
        <w:t xml:space="preserve"> </w:t>
      </w:r>
      <w:r w:rsidRPr="00D6534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D65342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D6534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D65342">
        <w:rPr>
          <w:rFonts w:ascii="Arial" w:hAnsi="Arial" w:cs="Arial"/>
          <w:sz w:val="24"/>
          <w:szCs w:val="24"/>
        </w:rPr>
        <w:t>  </w:t>
      </w:r>
    </w:p>
    <w:p w:rsidR="001403A9" w:rsidRPr="00D65342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D65342">
        <w:rPr>
          <w:rFonts w:ascii="Arial" w:hAnsi="Arial" w:cs="Arial"/>
          <w:sz w:val="24"/>
          <w:szCs w:val="24"/>
        </w:rPr>
        <w:t> </w:t>
      </w:r>
    </w:p>
    <w:p w:rsidR="001403A9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D65342">
        <w:rPr>
          <w:rFonts w:ascii="Arial" w:hAnsi="Arial" w:cs="Arial"/>
          <w:b/>
          <w:sz w:val="24"/>
          <w:szCs w:val="24"/>
        </w:rPr>
        <w:t>PROJETOS</w:t>
      </w: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Lei 60/2018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AUTORIZA A ABERTURA DE CRÉDITO ADICIONAL SUPLEMENTAR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RUY DIOMEDES FAVARO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Resolução Municipal 13/2018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PRORROGA O PRAZO DE FUNCIONAMENTO DA COMISSÃO ESPECIAL DE REVISÃO DA LEI ORGÂNICA MUNICIPAL PARA CONCLUSÃO DE SEUS TRABALHOS.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ALCEU ANTONIO MAZZIERO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Lei</w:t>
      </w:r>
      <w:r>
        <w:rPr>
          <w:rFonts w:ascii="Arial" w:hAnsi="Arial" w:cs="Arial"/>
          <w:b/>
        </w:rPr>
        <w:t xml:space="preserve"> do Legislativo</w:t>
      </w:r>
      <w:r w:rsidRPr="00D65342">
        <w:rPr>
          <w:rFonts w:ascii="Arial" w:hAnsi="Arial" w:cs="Arial"/>
          <w:b/>
        </w:rPr>
        <w:t xml:space="preserve"> 10/2018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INSTITUI O DIA DO PROFISSIONAL DE EDUCAÇÃO FÍSICA NO MUNICÍPIO DE DOIS CÓRREGOS, E DÁ OUTRAS PROVIDÊNCIAS.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ALCEU ANTONIO MAZZIERO</w:t>
      </w:r>
    </w:p>
    <w:p w:rsidR="00D65342" w:rsidRDefault="00D65342">
      <w:pPr>
        <w:rPr>
          <w:rFonts w:ascii="Arial" w:hAnsi="Arial" w:cs="Arial"/>
        </w:rPr>
      </w:pPr>
    </w:p>
    <w:p w:rsidR="00D65342" w:rsidRDefault="00D65342">
      <w:pPr>
        <w:rPr>
          <w:rFonts w:ascii="Arial" w:hAnsi="Arial" w:cs="Arial"/>
        </w:rPr>
      </w:pPr>
    </w:p>
    <w:p w:rsidR="00D65342" w:rsidRPr="00D65342" w:rsidRDefault="00D65342">
      <w:pPr>
        <w:rPr>
          <w:rFonts w:ascii="Arial" w:hAnsi="Arial" w:cs="Arial"/>
          <w:b/>
        </w:rPr>
      </w:pPr>
      <w:r w:rsidRPr="00D65342">
        <w:rPr>
          <w:rFonts w:ascii="Arial" w:hAnsi="Arial" w:cs="Arial"/>
          <w:b/>
        </w:rPr>
        <w:t>INDICAÇÕES</w:t>
      </w:r>
    </w:p>
    <w:p w:rsidR="00D65342" w:rsidRDefault="00D65342">
      <w:pPr>
        <w:rPr>
          <w:rFonts w:ascii="Arial" w:hAnsi="Arial" w:cs="Arial"/>
        </w:rPr>
      </w:pP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Indicação 89/2018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POSSIBILIDADE DE SER FEITO A TROCA DA ILUMINAÇÃO NA AVENIDA AMÉRICA EM FRENTE AO N. 03 QUE ENCONTRA-SE QUEIMADA E SE POSSIVEL COLOCAR LAMPADAS COM MAIOR LUMINOSIDADE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MARIA CHRISTINA CURY VIEIRA COELHO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Indicação 90/2018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POSSIBILIDADE DE AVALIAR E CORRIGIR OS PROBLEMAS DE ENCHENTES CAUSADOS COM A DEMANDA EXCESSIVA DE ÁGUAS DA CHUVA QUE CORREM DA RUA JOAQUIM PEREIRA EM DIREÇÃO DA RUA ANTONIO BERTELLI NA ALTURA DO NÚMERO 230 E VIZINHANÇA, CAUSANDO DANOS, INCLUSIVE DERRUBANDO MUROS.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MARIA CHRISTINA CURY VIEIRA COELHO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Indicação 91/2018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POSSIBILIDADE DE SER DETERMINADO AO DEPARTAMENTO COMPETENTE QUE PROCEDA À REALIZAÇÃO DO SERVIÇO DE CALÇAMENTO LATERAL NA AVENIDA LÉO GUARALDO, EM FRENTE À "CAIXA D'ÁGUA".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MARTHA MARIA WIECH MARTINS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Indicação 92/2018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POSSIBILIDADE DE TOMAR AS DEVIDAS PROVIDÊNCIAS PARA CONTER A EROSÃO EXISTENTE NA AV. JOÃO TIDEI PRÓXIMO AO N. 926 NO DISTRITO DE GUARAPUÃ, ONDE EXISTE UMA MINA DE ÁGUA QUE ESTÁ SENDO FECHADA DEVIDO A EROSÃO,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MARIA CHRISTINA CURY VIEIRA COELHO</w:t>
      </w:r>
    </w:p>
    <w:p w:rsidR="00E33928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B61642" w:rsidRDefault="00B61642" w:rsidP="00B6164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Indicação 93/2018</w:t>
      </w:r>
      <w:r>
        <w:rPr>
          <w:rFonts w:ascii="Arial" w:hAnsi="Arial" w:cs="Arial"/>
        </w:rPr>
        <w:t xml:space="preserve"> -</w:t>
      </w:r>
    </w:p>
    <w:p w:rsidR="00B61642" w:rsidRDefault="00B61642" w:rsidP="00B6164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i/>
        </w:rPr>
        <w:t xml:space="preserve">REALIZE ESTUDO E PROVIDÊNCIAS NO SENTIDO DE DETERMINAR </w:t>
      </w:r>
      <w:proofErr w:type="gramStart"/>
      <w:r>
        <w:rPr>
          <w:rFonts w:ascii="Arial" w:hAnsi="Arial" w:cs="Arial"/>
          <w:i/>
        </w:rPr>
        <w:t>A CONTINUAÇÃO DA RUA MINEIROS DO TIETÊ, INTERLIGANDO-A ATÉ A RUA JOSÉ AMAURY RODRIGUES DA SILVA</w:t>
      </w:r>
      <w:proofErr w:type="gramEnd"/>
      <w:r>
        <w:rPr>
          <w:rFonts w:ascii="Arial" w:hAnsi="Arial" w:cs="Arial"/>
          <w:i/>
        </w:rPr>
        <w:t>.</w:t>
      </w:r>
    </w:p>
    <w:p w:rsidR="00B61642" w:rsidRDefault="00B61642" w:rsidP="00B6164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i/>
        </w:rPr>
        <w:t>NELSON ALEX PARENTE</w:t>
      </w:r>
    </w:p>
    <w:p w:rsidR="00B61642" w:rsidRDefault="00B61642">
      <w:pPr>
        <w:rPr>
          <w:rFonts w:ascii="Arial" w:hAnsi="Arial" w:cs="Arial"/>
        </w:rPr>
      </w:pPr>
    </w:p>
    <w:p w:rsidR="00B61642" w:rsidRPr="00D65342" w:rsidRDefault="00B61642">
      <w:pPr>
        <w:rPr>
          <w:rFonts w:ascii="Arial" w:hAnsi="Arial" w:cs="Arial"/>
        </w:rPr>
      </w:pPr>
    </w:p>
    <w:p w:rsidR="00D65342" w:rsidRDefault="00D653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MOÇÕES</w:t>
      </w:r>
    </w:p>
    <w:p w:rsidR="00D65342" w:rsidRDefault="00D65342">
      <w:pPr>
        <w:rPr>
          <w:rFonts w:ascii="Arial" w:hAnsi="Arial" w:cs="Arial"/>
          <w:b/>
        </w:rPr>
      </w:pP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Moção 23/2018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MOÇÃO DE CONGRATULAÇÕES AO DOUTOR ADEMAR FRANCISCO LALLO PELOS MAIS DE QUARENTA ANOS DE EXERCÍCIO DA MEDICINA, E PELO BRILHANTE TRABALHO QUE JÁ DESEMPENHOU E, ATUALMENTE, VEM DESEMPENHANDO NA REDE BÁSICA DO MUNICÍPIO DE DOIS CÓRREGOS.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MARA SILVIA VALDO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Moção 24/2018</w:t>
      </w:r>
      <w:r w:rsidRPr="00D65342">
        <w:rPr>
          <w:rFonts w:ascii="Arial" w:hAnsi="Arial" w:cs="Arial"/>
        </w:rPr>
        <w:t xml:space="preserve"> -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MOÇÃO DE CONGRATULAÇÕES À COMUNIDADE DO REINO DAS TESTEMUNHAS DE JEOVÁ DE DOIS CÓRREGOS, PELA CONSTRUÇÃO E INAUGURAÇÃO DO NOVO SALÃO, LOCALIZADO NA AVENIDA BONSUCESSO, 35.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MARIA CHRISTINA CURY VIEIRA COELHO</w:t>
      </w:r>
    </w:p>
    <w:p w:rsidR="00E33928" w:rsidRPr="00D65342" w:rsidRDefault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D65342" w:rsidRPr="00D65342" w:rsidRDefault="00D65342">
      <w:pPr>
        <w:rPr>
          <w:rFonts w:ascii="Arial" w:hAnsi="Arial" w:cs="Arial"/>
        </w:rPr>
      </w:pP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B61642" w:rsidRPr="00D65342" w:rsidRDefault="00B616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03A9" w:rsidRPr="00D65342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65342">
        <w:rPr>
          <w:rFonts w:ascii="Arial" w:hAnsi="Arial" w:cs="Arial"/>
          <w:b/>
          <w:sz w:val="28"/>
          <w:szCs w:val="28"/>
        </w:rPr>
        <w:lastRenderedPageBreak/>
        <w:t>ORDEM DO DIA</w:t>
      </w:r>
    </w:p>
    <w:p w:rsidR="001403A9" w:rsidRPr="00D65342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D65342" w:rsidRDefault="00D65342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65342">
        <w:rPr>
          <w:rFonts w:ascii="Arial" w:hAnsi="Arial" w:cs="Arial"/>
          <w:b/>
          <w:sz w:val="28"/>
          <w:szCs w:val="28"/>
        </w:rPr>
        <w:t>1° VOTAÇÃO</w:t>
      </w: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Lei Complementar 6/2018</w:t>
      </w:r>
      <w:r w:rsidRPr="00D65342">
        <w:rPr>
          <w:rFonts w:ascii="Arial" w:hAnsi="Arial" w:cs="Arial"/>
        </w:rPr>
        <w:t xml:space="preserve"> -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REDENOMINA EMPREGOS PÚBLICOS DO QUADRO DA AUTARQUIA SAAEDOCO - SERVIÇO AUTÔNOMO DE ÁGUA E ESGOTO DE DOIS CÓRREGOS E DÁ OUTRAS PROVIDÊNCIAS.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RUY DIOMEDES FAVARO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Lei do Legislativo 9/2018</w:t>
      </w:r>
      <w:r w:rsidRPr="00D65342">
        <w:rPr>
          <w:rFonts w:ascii="Arial" w:hAnsi="Arial" w:cs="Arial"/>
        </w:rPr>
        <w:t xml:space="preserve"> -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 xml:space="preserve">ALTERA A LEI MUNICIPAL N. 4.373, DE 29 DE JANEIRO DE </w:t>
      </w:r>
      <w:proofErr w:type="gramStart"/>
      <w:r w:rsidRPr="00D65342">
        <w:rPr>
          <w:rFonts w:ascii="Arial" w:hAnsi="Arial" w:cs="Arial"/>
          <w:i/>
        </w:rPr>
        <w:t>2018</w:t>
      </w:r>
      <w:proofErr w:type="gramEnd"/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MAURICIO GODOY PRADO</w:t>
      </w: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65342" w:rsidRDefault="00D65342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65342">
        <w:rPr>
          <w:rFonts w:ascii="Arial" w:hAnsi="Arial" w:cs="Arial"/>
          <w:b/>
          <w:sz w:val="28"/>
          <w:szCs w:val="28"/>
        </w:rPr>
        <w:t>2° VOTAÇÃO</w:t>
      </w: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Lei 53/2018</w:t>
      </w:r>
      <w:r w:rsidRPr="00D65342">
        <w:rPr>
          <w:rFonts w:ascii="Arial" w:hAnsi="Arial" w:cs="Arial"/>
        </w:rPr>
        <w:t xml:space="preserve"> -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AUTORIZA FIRMAR ACORDO PARA PAGAMENTO DE INDENIZAÇÃO POR ACIDENTE QUE DANIFICOU VEÍCULO.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RUY DIOMEDES FAVARO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Decreto Legislativo 2/2018</w:t>
      </w:r>
      <w:r w:rsidRPr="00D65342">
        <w:rPr>
          <w:rFonts w:ascii="Arial" w:hAnsi="Arial" w:cs="Arial"/>
        </w:rPr>
        <w:t xml:space="preserve"> -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CONCEDE TÍTULO DE CIDADÃO EMÉRITO AO SR. HUMBERTO HENRIQUE SOFFNER.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MARA SILVIA VALDO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</w:rPr>
        <w:t xml:space="preserve"> 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>Projeto de Decreto Legislativo 4/2018</w:t>
      </w:r>
      <w:r w:rsidRPr="00D65342">
        <w:rPr>
          <w:rFonts w:ascii="Arial" w:hAnsi="Arial" w:cs="Arial"/>
        </w:rPr>
        <w:t xml:space="preserve"> -</w:t>
      </w:r>
    </w:p>
    <w:p w:rsidR="00D65342" w:rsidRPr="00D65342" w:rsidRDefault="00D65342" w:rsidP="00D65342">
      <w:pPr>
        <w:rPr>
          <w:rFonts w:ascii="Arial" w:hAnsi="Arial" w:cs="Arial"/>
        </w:rPr>
      </w:pPr>
      <w:r w:rsidRPr="00D65342">
        <w:rPr>
          <w:rFonts w:ascii="Arial" w:hAnsi="Arial" w:cs="Arial"/>
          <w:b/>
        </w:rPr>
        <w:t xml:space="preserve">Assunto: </w:t>
      </w:r>
      <w:r w:rsidRPr="00D65342">
        <w:rPr>
          <w:rFonts w:ascii="Arial" w:hAnsi="Arial" w:cs="Arial"/>
          <w:i/>
        </w:rPr>
        <w:t>CONCEDE TÍTULO DE CIDADÃO DOIS-CORREGUENSE AO SR. ANTONIO OTTAIANO.</w:t>
      </w:r>
    </w:p>
    <w:p w:rsidR="00D65342" w:rsidRPr="00D65342" w:rsidRDefault="00D65342" w:rsidP="00D6534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D65342">
        <w:rPr>
          <w:rFonts w:ascii="Arial" w:hAnsi="Arial" w:cs="Arial"/>
          <w:b/>
        </w:rPr>
        <w:t xml:space="preserve">Autoria: </w:t>
      </w:r>
      <w:r w:rsidRPr="00D65342">
        <w:rPr>
          <w:rFonts w:ascii="Arial" w:hAnsi="Arial" w:cs="Arial"/>
          <w:i/>
        </w:rPr>
        <w:t>MARTHA MARIA WIECH MARTINS</w:t>
      </w:r>
    </w:p>
    <w:p w:rsidR="00D65342" w:rsidRPr="00D65342" w:rsidRDefault="00D6534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D6534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D65342">
        <w:rPr>
          <w:rFonts w:ascii="Arial" w:hAnsi="Arial" w:cs="Arial"/>
          <w:b/>
          <w:sz w:val="24"/>
          <w:szCs w:val="24"/>
        </w:rPr>
        <w:t>EXPLICAÇÃO PESSOAL</w:t>
      </w:r>
    </w:p>
    <w:sectPr w:rsidR="001403A9" w:rsidRPr="00D6534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B61642"/>
    <w:rsid w:val="00C56293"/>
    <w:rsid w:val="00CC0B58"/>
    <w:rsid w:val="00D65342"/>
    <w:rsid w:val="00E10F03"/>
    <w:rsid w:val="00E3392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18</cp:revision>
  <dcterms:created xsi:type="dcterms:W3CDTF">2013-11-25T16:41:00Z</dcterms:created>
  <dcterms:modified xsi:type="dcterms:W3CDTF">2018-09-20T18:23:00Z</dcterms:modified>
</cp:coreProperties>
</file>