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CF2E2A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CF2E2A">
        <w:rPr>
          <w:rFonts w:ascii="Arial" w:hAnsi="Arial" w:cs="Arial"/>
          <w:sz w:val="24"/>
          <w:szCs w:val="24"/>
        </w:rPr>
        <w:t> </w:t>
      </w:r>
      <w:r w:rsidRPr="00CF2E2A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CF2E2A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CF2E2A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CF2E2A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CF2E2A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CF2E2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CF2E2A">
        <w:rPr>
          <w:rFonts w:ascii="Arial" w:hAnsi="Arial" w:cs="Arial"/>
          <w:bCs/>
          <w:color w:val="0000FF"/>
          <w:sz w:val="24"/>
          <w:szCs w:val="24"/>
        </w:rPr>
        <w:tab/>
      </w:r>
      <w:r w:rsidRPr="00CF2E2A">
        <w:rPr>
          <w:rFonts w:ascii="Arial" w:hAnsi="Arial" w:cs="Arial"/>
          <w:bCs/>
          <w:color w:val="0000FF"/>
          <w:sz w:val="24"/>
          <w:szCs w:val="24"/>
        </w:rPr>
        <w:tab/>
      </w:r>
      <w:r w:rsidRPr="00CF2E2A">
        <w:rPr>
          <w:rFonts w:ascii="Arial" w:hAnsi="Arial" w:cs="Arial"/>
          <w:bCs/>
          <w:sz w:val="24"/>
          <w:szCs w:val="24"/>
        </w:rPr>
        <w:t>Dois Córregos, 6 de setembro de 2017.</w:t>
      </w:r>
    </w:p>
    <w:p w:rsidR="001403A9" w:rsidRPr="00CF2E2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F2E2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F2E2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F2E2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F2E2A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CF2E2A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CF2E2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F2E2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F2E2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F2E2A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F2E2A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F2E2A">
        <w:rPr>
          <w:rFonts w:ascii="Arial" w:hAnsi="Arial" w:cs="Arial"/>
          <w:bCs/>
          <w:sz w:val="24"/>
          <w:szCs w:val="24"/>
        </w:rPr>
        <w:tab/>
      </w:r>
      <w:r w:rsidRPr="00CF2E2A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CF2E2A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 w:rsidRPr="00CF2E2A">
        <w:rPr>
          <w:rFonts w:ascii="Arial" w:hAnsi="Arial" w:cs="Arial"/>
          <w:bCs/>
          <w:sz w:val="24"/>
          <w:szCs w:val="24"/>
        </w:rPr>
        <w:t>President</w:t>
      </w:r>
      <w:r w:rsidRPr="00CF2E2A">
        <w:rPr>
          <w:rFonts w:ascii="Arial" w:hAnsi="Arial" w:cs="Arial"/>
          <w:bCs/>
          <w:sz w:val="24"/>
          <w:szCs w:val="24"/>
        </w:rPr>
        <w:t>e</w:t>
      </w:r>
      <w:r w:rsidR="001403A9" w:rsidRPr="00CF2E2A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 w:rsidRPr="00CF2E2A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CF2E2A" w:rsidRPr="00CF2E2A">
        <w:rPr>
          <w:rFonts w:ascii="Arial" w:hAnsi="Arial" w:cs="Arial"/>
          <w:bCs/>
          <w:sz w:val="24"/>
          <w:szCs w:val="24"/>
        </w:rPr>
        <w:t>se realizará no próximo dia   11</w:t>
      </w:r>
      <w:r w:rsidR="001403A9" w:rsidRPr="00CF2E2A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CF2E2A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CF2E2A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CF2E2A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F2E2A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F2E2A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F2E2A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F2E2A" w:rsidRDefault="00CF2E2A" w:rsidP="001403A9">
      <w:pPr>
        <w:jc w:val="center"/>
        <w:rPr>
          <w:rFonts w:ascii="Arial" w:hAnsi="Arial" w:cs="Arial"/>
          <w:bCs/>
          <w:sz w:val="24"/>
          <w:szCs w:val="24"/>
        </w:rPr>
      </w:pPr>
      <w:r w:rsidRPr="00CF2E2A">
        <w:rPr>
          <w:rFonts w:ascii="Arial" w:hAnsi="Arial" w:cs="Arial"/>
          <w:bCs/>
          <w:sz w:val="24"/>
          <w:szCs w:val="24"/>
        </w:rPr>
        <w:t xml:space="preserve">Fausto José </w:t>
      </w:r>
      <w:proofErr w:type="spellStart"/>
      <w:r w:rsidRPr="00CF2E2A">
        <w:rPr>
          <w:rFonts w:ascii="Arial" w:hAnsi="Arial" w:cs="Arial"/>
          <w:bCs/>
          <w:sz w:val="24"/>
          <w:szCs w:val="24"/>
        </w:rPr>
        <w:t>Ioca</w:t>
      </w:r>
      <w:proofErr w:type="spellEnd"/>
      <w:r w:rsidRPr="00CF2E2A">
        <w:rPr>
          <w:rFonts w:ascii="Arial" w:hAnsi="Arial" w:cs="Arial"/>
          <w:bCs/>
          <w:sz w:val="24"/>
          <w:szCs w:val="24"/>
        </w:rPr>
        <w:br/>
        <w:t>Assessor de Gabinete da Presidência</w:t>
      </w:r>
    </w:p>
    <w:p w:rsidR="001403A9" w:rsidRPr="00CF2E2A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F2E2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F2E2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F2E2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F2E2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F2E2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F2E2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F2E2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F2E2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F2E2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F2E2A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F2E2A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CF2E2A">
        <w:rPr>
          <w:rFonts w:ascii="Arial" w:hAnsi="Arial" w:cs="Arial"/>
          <w:b/>
          <w:bCs/>
          <w:sz w:val="34"/>
          <w:szCs w:val="34"/>
        </w:rPr>
        <w:lastRenderedPageBreak/>
        <w:t>Expediente - 13ª Sessão Ordinária de 2017, da</w:t>
      </w:r>
      <w:r w:rsidR="009513FA" w:rsidRPr="00CF2E2A">
        <w:rPr>
          <w:rFonts w:ascii="Arial" w:hAnsi="Arial" w:cs="Arial"/>
          <w:b/>
          <w:bCs/>
          <w:sz w:val="34"/>
          <w:szCs w:val="34"/>
        </w:rPr>
        <w:t xml:space="preserve"> Primeira Sessão Legislativa </w:t>
      </w:r>
      <w:proofErr w:type="gramStart"/>
      <w:r w:rsidR="009513FA" w:rsidRPr="00CF2E2A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 w:rsidRPr="00CF2E2A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</w:p>
    <w:p w:rsidR="001403A9" w:rsidRPr="00CF2E2A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CF2E2A">
        <w:rPr>
          <w:rFonts w:ascii="Arial" w:hAnsi="Arial" w:cs="Arial"/>
          <w:b/>
          <w:bCs/>
          <w:sz w:val="34"/>
          <w:szCs w:val="34"/>
        </w:rPr>
        <w:t>DE 11/09/2017</w:t>
      </w:r>
      <w:r w:rsidR="006D7F31" w:rsidRPr="00CF2E2A">
        <w:rPr>
          <w:rFonts w:ascii="Arial" w:hAnsi="Arial" w:cs="Arial"/>
          <w:b/>
          <w:bCs/>
          <w:sz w:val="34"/>
          <w:szCs w:val="34"/>
        </w:rPr>
        <w:t xml:space="preserve"> </w:t>
      </w:r>
      <w:r w:rsidRPr="00CF2E2A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CF2E2A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CF2E2A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CF2E2A">
        <w:rPr>
          <w:rFonts w:ascii="Arial" w:hAnsi="Arial" w:cs="Arial"/>
          <w:sz w:val="24"/>
          <w:szCs w:val="24"/>
        </w:rPr>
        <w:t>  </w:t>
      </w:r>
    </w:p>
    <w:p w:rsidR="001403A9" w:rsidRPr="00CF2E2A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CF2E2A">
        <w:rPr>
          <w:rFonts w:ascii="Arial" w:hAnsi="Arial" w:cs="Arial"/>
          <w:sz w:val="24"/>
          <w:szCs w:val="24"/>
        </w:rPr>
        <w:t> </w:t>
      </w:r>
    </w:p>
    <w:p w:rsidR="001403A9" w:rsidRPr="00CF2E2A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Projeto de Lei 69/2017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>ALTERA A LEI Nº 2,416, DE 25 DE NOVE</w:t>
      </w:r>
      <w:r w:rsidRPr="00CF2E2A">
        <w:rPr>
          <w:rFonts w:ascii="Arial" w:hAnsi="Arial" w:cs="Arial"/>
          <w:i/>
        </w:rPr>
        <w:t>MBRO DE 1998, QUE DISPÕE SOBRE IMPOSTO SOBRE SERVIÇO DE QUALQUER NATUREZA, JÁ ALTERADA PELAS LEIS 2,874/2003; 3,169/2006; 3,230/2007; 3,587/2010; 3,877/2013; 3,929/2013; 3,930/2013; 4,046/2014; 4,229/2016, E DÁ OUTRAS PROVIDÊNCIAS.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Autoria: </w:t>
      </w:r>
      <w:r w:rsidRPr="00CF2E2A">
        <w:rPr>
          <w:rFonts w:ascii="Arial" w:hAnsi="Arial" w:cs="Arial"/>
          <w:i/>
        </w:rPr>
        <w:t>RUY DIOMEDES FA</w:t>
      </w:r>
      <w:r w:rsidRPr="00CF2E2A">
        <w:rPr>
          <w:rFonts w:ascii="Arial" w:hAnsi="Arial" w:cs="Arial"/>
          <w:i/>
        </w:rPr>
        <w:t>VARO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Projeto de Lei 9/2017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>DISPOE SOBRE A INSTITUIÇÃO DA CAMPANHA SETEMBRO VERDE NO MUNICÍPIO DE DOIS CÓRREGOS E DÁ OUTRAS PROVIDÊNCIAS.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Autoria: </w:t>
      </w:r>
      <w:r w:rsidRPr="00CF2E2A">
        <w:rPr>
          <w:rFonts w:ascii="Arial" w:hAnsi="Arial" w:cs="Arial"/>
          <w:i/>
        </w:rPr>
        <w:t>CELSO ROBERTO PEGORIN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Projeto de Lei 7/2017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>INSTITUI NO MUNICÍPIO DE DOIS CÓRREGOS O</w:t>
      </w:r>
      <w:r w:rsidRPr="00CF2E2A">
        <w:rPr>
          <w:rFonts w:ascii="Arial" w:hAnsi="Arial" w:cs="Arial"/>
          <w:i/>
        </w:rPr>
        <w:t xml:space="preserve"> PROGRAMA IPTU VERDE.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Autoria: </w:t>
      </w:r>
      <w:r w:rsidRPr="00CF2E2A">
        <w:rPr>
          <w:rFonts w:ascii="Arial" w:hAnsi="Arial" w:cs="Arial"/>
          <w:i/>
        </w:rPr>
        <w:t>ALCEU ANTONIO MAZZIERO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Projeto de Lei Complementar 9/2017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>EXTINGUE E CRIA FUNÇÕES DE CONFIANÇA E DÁ OUTRAS PROVIDÊNCIAS.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Autoria: </w:t>
      </w:r>
      <w:r w:rsidRPr="00CF2E2A">
        <w:rPr>
          <w:rFonts w:ascii="Arial" w:hAnsi="Arial" w:cs="Arial"/>
          <w:i/>
        </w:rPr>
        <w:t>RUY DIOMEDES FAVARO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Indicação 165/2017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>POSSIBILIDADE DE SER FEITA A L</w:t>
      </w:r>
      <w:r w:rsidRPr="00CF2E2A">
        <w:rPr>
          <w:rFonts w:ascii="Arial" w:hAnsi="Arial" w:cs="Arial"/>
          <w:i/>
        </w:rPr>
        <w:t>IMPEZA NO PONTO DE VISTORIA DE ÁGUA E ESGOTO NA RUA JOÃO LUCATO NA VILA SANTA TEREZINHA.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Autoria: </w:t>
      </w:r>
      <w:r w:rsidRPr="00CF2E2A">
        <w:rPr>
          <w:rFonts w:ascii="Arial" w:hAnsi="Arial" w:cs="Arial"/>
          <w:i/>
        </w:rPr>
        <w:t>NELSON ALEX PARENTE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Indicação 166/2017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>POSSIBILIDADE DE CONSTRUIR UM REDUTOR DE VELOCIDADE NA RUA JOSÉ AMAURY RODRIGUES DA SILVA PRÓXIMO AO PARQU</w:t>
      </w:r>
      <w:r w:rsidRPr="00CF2E2A">
        <w:rPr>
          <w:rFonts w:ascii="Arial" w:hAnsi="Arial" w:cs="Arial"/>
          <w:i/>
        </w:rPr>
        <w:t>E INFANTIL NO CONJUNTO HABITACIONAL LAIS DE FREITAS CASONATO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Autoria: </w:t>
      </w:r>
      <w:r w:rsidRPr="00CF2E2A">
        <w:rPr>
          <w:rFonts w:ascii="Arial" w:hAnsi="Arial" w:cs="Arial"/>
          <w:i/>
        </w:rPr>
        <w:t>NELSON ALEX PARENTE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Indicação 167/2017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>POSSIBILIDADE DE PROVIDENCIAR A REVITALIZAÇÃO DO BEBEDOURO SITUADO NO POÇO PROFUNDO DO JARDIM FIGUEIRA BRANCA.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Autoria: </w:t>
      </w:r>
      <w:r w:rsidRPr="00CF2E2A">
        <w:rPr>
          <w:rFonts w:ascii="Arial" w:hAnsi="Arial" w:cs="Arial"/>
          <w:i/>
        </w:rPr>
        <w:t>NELSON ALEX PA</w:t>
      </w:r>
      <w:r w:rsidRPr="00CF2E2A">
        <w:rPr>
          <w:rFonts w:ascii="Arial" w:hAnsi="Arial" w:cs="Arial"/>
          <w:i/>
        </w:rPr>
        <w:t>RENTE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Indicação 168/2017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>POSSIBILIDADE DE COLOCAÇÃO DE FAIXA REFLETIVAS NOS CAVALETES DA DIVISÃO MUNICIPAL DE TRÂNSITO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Autoria: </w:t>
      </w:r>
      <w:r w:rsidRPr="00CF2E2A">
        <w:rPr>
          <w:rFonts w:ascii="Arial" w:hAnsi="Arial" w:cs="Arial"/>
          <w:i/>
        </w:rPr>
        <w:t>NELSON ALEX PARENTE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Indicação 169/2017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>POSSIBILIDADE DE EFETUAR REPAROS NO BURACO EXISTENTE NA ESQUINA</w:t>
      </w:r>
      <w:r w:rsidRPr="00CF2E2A">
        <w:rPr>
          <w:rFonts w:ascii="Arial" w:hAnsi="Arial" w:cs="Arial"/>
          <w:i/>
        </w:rPr>
        <w:t xml:space="preserve"> DA AV. DR JOÃO DE OLIVEIRA CRUZAMENTO COM A AV. PIRACICABA NO CONJUNTO HABITACIONAL JOÃO VIOTTO.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lastRenderedPageBreak/>
        <w:t xml:space="preserve">Autoria: </w:t>
      </w:r>
      <w:r w:rsidRPr="00CF2E2A">
        <w:rPr>
          <w:rFonts w:ascii="Arial" w:hAnsi="Arial" w:cs="Arial"/>
          <w:i/>
        </w:rPr>
        <w:t>NELSON ALEX PARENTE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Indicação 170/2017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>POSSIBILIDADE DE SE FAZER UMA LOMBADA NA AVENIDA CONEGO HILÁRIO FERRAZ COELHO EM FRENTE AO N. 110</w:t>
      </w:r>
      <w:r w:rsidRPr="00CF2E2A">
        <w:rPr>
          <w:rFonts w:ascii="Arial" w:hAnsi="Arial" w:cs="Arial"/>
          <w:i/>
        </w:rPr>
        <w:t xml:space="preserve"> NO BAIRRO PORTAL, A INSTALAÇÃO SE JUSTIFICA POR SER UMA RUA DE GRANDE MOVIMENTO E A ALTA VELOCIDADE DOS VEÍCULOS É COMUM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Autoria: </w:t>
      </w:r>
      <w:r w:rsidRPr="00CF2E2A">
        <w:rPr>
          <w:rFonts w:ascii="Arial" w:hAnsi="Arial" w:cs="Arial"/>
          <w:i/>
        </w:rPr>
        <w:t>MARA SILVIA VALDO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Indicação 171/2017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 xml:space="preserve">POSSIBILIDADE DE SE COLOCAR APENAS MÃO ÚNICA DE DIREÇÃO NO SENTIDO </w:t>
      </w:r>
      <w:r w:rsidRPr="00CF2E2A">
        <w:rPr>
          <w:rFonts w:ascii="Arial" w:hAnsi="Arial" w:cs="Arial"/>
          <w:i/>
        </w:rPr>
        <w:t>CENTRO-BAIRRO NA AVENIDA JOÃO ZAGO ENTRE A RUA CORONEL SIMÕES E A AVENIDA BEIRA RIO.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Autoria: </w:t>
      </w:r>
      <w:r w:rsidRPr="00CF2E2A">
        <w:rPr>
          <w:rFonts w:ascii="Arial" w:hAnsi="Arial" w:cs="Arial"/>
          <w:i/>
        </w:rPr>
        <w:t>MARTHA MARIA WIECH MARTINS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Requerimento 61/2017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>SOBRE OS CARGOS E EMPREGOS PÚBLICOS DA ATUAL ADMINISTRAÇÃO QUE TEM COMO REQUISITO DE ENSINO O NÍVEL S</w:t>
      </w:r>
      <w:r w:rsidRPr="00CF2E2A">
        <w:rPr>
          <w:rFonts w:ascii="Arial" w:hAnsi="Arial" w:cs="Arial"/>
          <w:i/>
        </w:rPr>
        <w:t>UPERIOR COMPLETO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Autoria: </w:t>
      </w:r>
      <w:r w:rsidRPr="00CF2E2A">
        <w:rPr>
          <w:rFonts w:ascii="Arial" w:hAnsi="Arial" w:cs="Arial"/>
          <w:i/>
        </w:rPr>
        <w:t>MARIA CHRISTINA CURY VIEIRA COELHO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Requerimento 62/2017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>INFORMAÇÕES EM RELAÇÃO À FESTA JUNINA REALIZADA EM NOSSO MUNICÍPIO NO DIA 02 DE JULHO DE 2017 EM FRENTE À IGREJA MATRIZ DO DIVINO ESPIRITO SANTO.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Autoria: </w:t>
      </w:r>
      <w:r w:rsidRPr="00CF2E2A">
        <w:rPr>
          <w:rFonts w:ascii="Arial" w:hAnsi="Arial" w:cs="Arial"/>
          <w:i/>
        </w:rPr>
        <w:t xml:space="preserve">MARIA </w:t>
      </w:r>
      <w:r w:rsidRPr="00CF2E2A">
        <w:rPr>
          <w:rFonts w:ascii="Arial" w:hAnsi="Arial" w:cs="Arial"/>
          <w:i/>
        </w:rPr>
        <w:t>CHRISTINA CURY VIEIRA COELHO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Moção 9/2017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>MOÇÃO DE CONGRATULAÇÕES AOS PROPRIETÁRIOS DO ESTABELECIMENTO "CAFÉ BANANA SORVETES E AÇAÍ"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Autoria: </w:t>
      </w:r>
      <w:r w:rsidRPr="00CF2E2A">
        <w:rPr>
          <w:rFonts w:ascii="Arial" w:hAnsi="Arial" w:cs="Arial"/>
          <w:i/>
        </w:rPr>
        <w:t>JOSÉ EDUARDO TREVISAN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Moção 10/2017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>MOÇÃO DE CONGRATULAÇÕES AOS PROPRIETÁRIOS DO ESTABEL</w:t>
      </w:r>
      <w:r w:rsidRPr="00CF2E2A">
        <w:rPr>
          <w:rFonts w:ascii="Arial" w:hAnsi="Arial" w:cs="Arial"/>
          <w:i/>
        </w:rPr>
        <w:t>ECIMENTO " CANTINHO DA ROSE ESPETINHO E LANCHONETE"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Autoria: </w:t>
      </w:r>
      <w:r w:rsidRPr="00CF2E2A">
        <w:rPr>
          <w:rFonts w:ascii="Arial" w:hAnsi="Arial" w:cs="Arial"/>
          <w:i/>
        </w:rPr>
        <w:t>JOSÉ EDUARDO TREVISAN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>Moção 11/2017</w:t>
      </w:r>
      <w:r w:rsidRPr="00CF2E2A">
        <w:rPr>
          <w:rFonts w:ascii="Arial" w:hAnsi="Arial" w:cs="Arial"/>
        </w:rPr>
        <w:t xml:space="preserve"> -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Assunto: </w:t>
      </w:r>
      <w:r w:rsidRPr="00CF2E2A">
        <w:rPr>
          <w:rFonts w:ascii="Arial" w:hAnsi="Arial" w:cs="Arial"/>
          <w:i/>
        </w:rPr>
        <w:t>MOÇÃO DE CONGRATULAÇÕES AO SR. JOSÉ EDUARDO MENDES CAMARGO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  <w:b/>
        </w:rPr>
        <w:t xml:space="preserve">Autoria: </w:t>
      </w:r>
      <w:r w:rsidRPr="00CF2E2A">
        <w:rPr>
          <w:rFonts w:ascii="Arial" w:hAnsi="Arial" w:cs="Arial"/>
          <w:i/>
        </w:rPr>
        <w:t>NELSON ALEX PARENTE</w:t>
      </w:r>
    </w:p>
    <w:p w:rsidR="00B22788" w:rsidRPr="00CF2E2A" w:rsidRDefault="00CF2E2A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B22788" w:rsidRPr="00CF2E2A" w:rsidRDefault="00B22788">
      <w:pPr>
        <w:rPr>
          <w:rFonts w:ascii="Arial" w:hAnsi="Arial" w:cs="Arial"/>
        </w:rPr>
      </w:pPr>
    </w:p>
    <w:p w:rsidR="001403A9" w:rsidRPr="00CF2E2A" w:rsidRDefault="001403A9" w:rsidP="001403A9">
      <w:pPr>
        <w:rPr>
          <w:rFonts w:ascii="Arial" w:hAnsi="Arial" w:cs="Arial"/>
        </w:rPr>
      </w:pPr>
      <w:r w:rsidRPr="00CF2E2A">
        <w:rPr>
          <w:rFonts w:ascii="Arial" w:hAnsi="Arial" w:cs="Arial"/>
        </w:rPr>
        <w:t xml:space="preserve"> </w:t>
      </w:r>
    </w:p>
    <w:p w:rsidR="001403A9" w:rsidRPr="00CF2E2A" w:rsidRDefault="001403A9" w:rsidP="001403A9">
      <w:pPr>
        <w:rPr>
          <w:rFonts w:ascii="Arial" w:hAnsi="Arial" w:cs="Arial"/>
        </w:rPr>
      </w:pPr>
    </w:p>
    <w:p w:rsidR="001403A9" w:rsidRPr="00CF2E2A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CF2E2A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CF2E2A">
        <w:rPr>
          <w:rFonts w:ascii="Arial" w:hAnsi="Arial" w:cs="Arial"/>
          <w:b/>
          <w:sz w:val="24"/>
          <w:szCs w:val="24"/>
        </w:rPr>
        <w:t>ORDEM DO DIA</w:t>
      </w:r>
    </w:p>
    <w:p w:rsidR="001403A9" w:rsidRPr="00CF2E2A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CF2E2A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CF2E2A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CF2E2A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CF2E2A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CF2E2A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CF2E2A">
        <w:rPr>
          <w:rFonts w:ascii="Arial" w:hAnsi="Arial" w:cs="Arial"/>
          <w:b/>
          <w:sz w:val="24"/>
          <w:szCs w:val="24"/>
        </w:rPr>
        <w:t>EXPLICAÇÃO PESSOAL</w:t>
      </w:r>
    </w:p>
    <w:p w:rsidR="001403A9" w:rsidRPr="00CF2E2A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CF2E2A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CF2E2A">
        <w:rPr>
          <w:rFonts w:ascii="Arial" w:hAnsi="Arial" w:cs="Arial"/>
          <w:sz w:val="24"/>
          <w:szCs w:val="24"/>
        </w:rPr>
        <w:t> </w:t>
      </w:r>
      <w:bookmarkStart w:id="0" w:name="_GoBack"/>
      <w:bookmarkEnd w:id="0"/>
    </w:p>
    <w:sectPr w:rsidR="001403A9" w:rsidRPr="00CF2E2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22788"/>
    <w:rsid w:val="00B57A5B"/>
    <w:rsid w:val="00CC0B58"/>
    <w:rsid w:val="00CF2E2A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555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15</cp:revision>
  <dcterms:created xsi:type="dcterms:W3CDTF">2013-11-25T16:41:00Z</dcterms:created>
  <dcterms:modified xsi:type="dcterms:W3CDTF">2017-09-06T13:30:00Z</dcterms:modified>
</cp:coreProperties>
</file>