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>
        <w:rPr>
          <w:rFonts w:ascii="Arial" w:hAnsi="Arial" w:cs="Arial"/>
          <w:bCs/>
          <w:sz w:val="24"/>
          <w:szCs w:val="24"/>
        </w:rPr>
        <w:t>6 de abril de 2017</w:t>
      </w:r>
      <w:r>
        <w:rPr>
          <w:rFonts w:ascii="Arial" w:hAnsi="Arial" w:cs="Arial"/>
          <w:bCs/>
          <w:sz w:val="24"/>
          <w:szCs w:val="24"/>
        </w:rPr>
        <w:t>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  <w:bookmarkStart w:id="0" w:name="_GoBack"/>
      <w:bookmarkEnd w:id="0"/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</w:t>
      </w:r>
      <w:r w:rsidR="001403A9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>
        <w:rPr>
          <w:rFonts w:ascii="Arial" w:hAnsi="Arial" w:cs="Arial"/>
          <w:bCs/>
          <w:sz w:val="24"/>
          <w:szCs w:val="24"/>
        </w:rPr>
        <w:t>President</w:t>
      </w:r>
      <w:r>
        <w:rPr>
          <w:rFonts w:ascii="Arial" w:hAnsi="Arial" w:cs="Arial"/>
          <w:bCs/>
          <w:sz w:val="24"/>
          <w:szCs w:val="24"/>
        </w:rPr>
        <w:t>e</w:t>
      </w:r>
      <w:r w:rsidR="001403A9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>
        <w:rPr>
          <w:rFonts w:ascii="Arial" w:hAnsi="Arial" w:cs="Arial"/>
          <w:bCs/>
          <w:sz w:val="24"/>
          <w:szCs w:val="24"/>
        </w:rPr>
        <w:t xml:space="preserve"> a honra de convocá-lo para a Sessão Ordinária que se realizará no próximo dia   23,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>
        <w:rPr>
          <w:rFonts w:ascii="Arial" w:hAnsi="Arial" w:cs="Arial"/>
          <w:b/>
          <w:bCs/>
          <w:sz w:val="34"/>
          <w:szCs w:val="34"/>
        </w:rPr>
        <w:t>5ª Sessão Ordinária de 2017</w:t>
      </w:r>
      <w:r>
        <w:rPr>
          <w:rFonts w:ascii="Arial" w:hAnsi="Arial" w:cs="Arial"/>
          <w:b/>
          <w:bCs/>
          <w:sz w:val="34"/>
          <w:szCs w:val="34"/>
        </w:rPr>
        <w:t>, da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Primeira Sessão Legislativa </w:t>
      </w:r>
      <w:proofErr w:type="gramStart"/>
      <w:r w:rsidR="009513FA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9513FA">
        <w:rPr>
          <w:rFonts w:ascii="Arial" w:hAnsi="Arial" w:cs="Arial"/>
          <w:b/>
          <w:bCs/>
          <w:sz w:val="34"/>
          <w:szCs w:val="34"/>
        </w:rPr>
        <w:t xml:space="preserve"> ª Legislatura de 2017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 xml:space="preserve">DE </w:t>
      </w:r>
      <w:r>
        <w:rPr>
          <w:rFonts w:ascii="Arial" w:hAnsi="Arial" w:cs="Arial"/>
          <w:b/>
          <w:bCs/>
          <w:sz w:val="34"/>
          <w:szCs w:val="34"/>
        </w:rPr>
        <w:t>10/04/2017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>
      <w:pPr/>
      <w:r>
        <w:rPr>
          <w:b/>
        </w:rPr>
        <w:t>Projeto de Lei 1/2017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DÁ DENOMINAÇÃO DE VIA PÚBLICA</w:t>
      </w:r>
    </w:p>
    <w:p>
      <w:pPr/>
      <w:r>
        <w:rPr>
          <w:b/>
        </w:rPr>
        <w:t xml:space="preserve">Autoria: </w:t>
      </w:r>
      <w:r>
        <w:rPr>
          <w:i/>
        </w:rPr>
        <w:t>ALCEU ANTONIO MAZZIERO</w:t>
      </w:r>
    </w:p>
    <w:p>
      <w:pPr/>
      <w:r>
        <w:t xml:space="preserve"> </w:t>
      </w:r>
    </w:p>
    <w:p>
      <w:pPr/>
      <w:r>
        <w:rPr>
          <w:b/>
        </w:rPr>
        <w:t>Projeto de Lei 30/2017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CONFERE DENOMINAÇÃO A VIA PÚBLICA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RUY DIOMEDES FAVARO</w:t>
      </w:r>
    </w:p>
    <w:p>
      <w:pPr/>
      <w:r>
        <w:t xml:space="preserve"> </w:t>
      </w:r>
    </w:p>
    <w:p>
      <w:pPr/>
      <w:r>
        <w:rPr>
          <w:b/>
        </w:rPr>
        <w:t>Projeto de Lei 31/2017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CONFERE DENOMINAÇÃO A VIA PÚBLICA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RUY DIOMEDES FAVARO</w:t>
      </w:r>
    </w:p>
    <w:p>
      <w:pPr/>
      <w:r>
        <w:t xml:space="preserve"> </w:t>
      </w:r>
    </w:p>
    <w:p>
      <w:pPr/>
      <w:r>
        <w:rPr>
          <w:b/>
        </w:rPr>
        <w:t>Indicação 68/2017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DETERMINAR AO SETOR COMETENTE PARA QUE VERIFICA A POSSIBILIDADE DE SER FEITO O RECAPE ASFÁLTICO NA RUA GUARUJÁ E RUA AMERICANA NO BAIRRO JARDIM PAULISTA.</w:t>
      </w:r>
    </w:p>
    <w:p>
      <w:pPr/>
      <w:r>
        <w:rPr>
          <w:b/>
        </w:rPr>
        <w:t xml:space="preserve">Autoria: </w:t>
      </w:r>
      <w:r>
        <w:rPr>
          <w:i/>
        </w:rPr>
        <w:t>MAURICIO GODOY PRADO</w:t>
      </w:r>
    </w:p>
    <w:p>
      <w:pPr/>
      <w:r>
        <w:t xml:space="preserve"> </w:t>
      </w:r>
    </w:p>
    <w:p>
      <w:pPr/>
      <w:r>
        <w:rPr>
          <w:b/>
        </w:rPr>
        <w:t>Indicação 69/2017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DETERMINAR AO SETOR COMPETENTE PARA QUE VERIFIQUE A POSSIBILIDADE DE SER FEITO RECAPE ASFÁLTICO NA AVENIDA MINEIROS DO TIETÊ, RUA DOIS CÓRREGOS, RUA GUARULHOS E RUA LIMEIRA NO BAIRRO CECAP.</w:t>
      </w:r>
    </w:p>
    <w:p>
      <w:pPr/>
      <w:r>
        <w:rPr>
          <w:b/>
        </w:rPr>
        <w:t xml:space="preserve">Autoria: </w:t>
      </w:r>
      <w:r>
        <w:rPr>
          <w:i/>
        </w:rPr>
        <w:t>MAURICIO GODOY PRADO</w:t>
      </w:r>
    </w:p>
    <w:p>
      <w:pPr/>
      <w:r>
        <w:t xml:space="preserve"> </w:t>
      </w:r>
    </w:p>
    <w:p>
      <w:pPr/>
      <w:r>
        <w:rPr>
          <w:b/>
        </w:rPr>
        <w:t>Indicação 70/2017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DETERMINAR AO SETOR COMPETENTE A POSSIBILIDADE DE SER FEITO O RECAPE ASFÁLTICO NBA AVENIDA LUCÉLIA E RUA SÃO CARLOS NO BAIRRO JARDIM PAULISTA.</w:t>
      </w:r>
    </w:p>
    <w:p>
      <w:pPr/>
      <w:r>
        <w:rPr>
          <w:b/>
        </w:rPr>
        <w:t xml:space="preserve">Autoria: </w:t>
      </w:r>
      <w:r>
        <w:rPr>
          <w:i/>
        </w:rPr>
        <w:t>MAURICIO GODOY PRADO</w:t>
      </w:r>
    </w:p>
    <w:p>
      <w:pPr/>
      <w:r>
        <w:t xml:space="preserve"> </w:t>
      </w:r>
    </w:p>
    <w:p>
      <w:pPr/>
      <w:r>
        <w:rPr>
          <w:b/>
        </w:rPr>
        <w:t>Indicação 71/2017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EFETUADA LIMPEZA NO TERRENO EXISTENTE NA RUA JOÃO FRANCISCO PIZATTO CRUZAMENTO COM A RUA ANTONIO TAMAZIN</w:t>
      </w:r>
    </w:p>
    <w:p>
      <w:pPr/>
      <w:r>
        <w:rPr>
          <w:b/>
        </w:rPr>
        <w:t xml:space="preserve">Autoria: </w:t>
      </w:r>
      <w:r>
        <w:rPr>
          <w:i/>
        </w:rPr>
        <w:t>CELSO ROBERTO PEGORIN</w:t>
      </w:r>
    </w:p>
    <w:p>
      <w:pPr/>
      <w:r>
        <w:t xml:space="preserve"> </w:t>
      </w:r>
    </w:p>
    <w:p>
      <w:pPr/>
      <w:r>
        <w:rPr>
          <w:b/>
        </w:rPr>
        <w:t>Indicação 72/2017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RETIRAR O PONTO DIGITAL DOS DEPARTAMENTOS, POIS SABEMOS QUE NÃO ESTÃO FUNCIONANDO</w:t>
      </w:r>
    </w:p>
    <w:p>
      <w:pPr/>
      <w:r>
        <w:rPr>
          <w:b/>
        </w:rPr>
        <w:t xml:space="preserve">Autoria: </w:t>
      </w:r>
      <w:r>
        <w:rPr>
          <w:i/>
        </w:rPr>
        <w:t>MARA SILVIA VALDO</w:t>
      </w:r>
    </w:p>
    <w:p>
      <w:pPr/>
      <w:r>
        <w:t xml:space="preserve"> </w:t>
      </w:r>
    </w:p>
    <w:p>
      <w:pPr/>
      <w:r>
        <w:rPr>
          <w:b/>
        </w:rPr>
        <w:t>Indicação 73/2017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CONSTRUIR UMA PISTA DE SKATE NA PRAÇA DO ZEN NO BAIRRO EM GUARAPUÃ</w:t>
      </w:r>
    </w:p>
    <w:p>
      <w:pPr/>
      <w:r>
        <w:rPr>
          <w:b/>
        </w:rPr>
        <w:t xml:space="preserve">Autoria: </w:t>
      </w:r>
      <w:r>
        <w:rPr>
          <w:i/>
        </w:rPr>
        <w:t>MARA SILVIA VALDO</w:t>
      </w:r>
    </w:p>
    <w:p>
      <w:pPr/>
      <w:r>
        <w:t xml:space="preserve"> </w:t>
      </w:r>
    </w:p>
    <w:p>
      <w:pPr/>
      <w:r>
        <w:rPr>
          <w:b/>
        </w:rPr>
        <w:t>Indicação 74/2017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O CALÇAMENTO NA AV. MARIANO LOPES</w:t>
      </w:r>
    </w:p>
    <w:p>
      <w:pPr/>
      <w:r>
        <w:rPr>
          <w:b/>
        </w:rPr>
        <w:t xml:space="preserve">Autoria: </w:t>
      </w:r>
      <w:r>
        <w:rPr>
          <w:i/>
        </w:rPr>
        <w:t>MARA SILVIA VALDO</w:t>
      </w:r>
    </w:p>
    <w:p>
      <w:pPr/>
      <w:r>
        <w:t xml:space="preserve"> </w:t>
      </w:r>
    </w:p>
    <w:p>
      <w:pPr/>
      <w:r>
        <w:rPr>
          <w:b/>
        </w:rPr>
        <w:t>Requerimento 14/2017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INFORMAÇÕES SOBRE A LEI DE LIMPEZA DE TERRENOS</w:t>
      </w:r>
    </w:p>
    <w:p>
      <w:pPr/>
      <w:r>
        <w:rPr>
          <w:b/>
        </w:rPr>
        <w:t xml:space="preserve">Autoria: </w:t>
      </w:r>
      <w:r>
        <w:rPr>
          <w:i/>
        </w:rPr>
        <w:t>CELSO ROBERTO PEGORIN</w:t>
      </w:r>
    </w:p>
    <w:p>
      <w:pPr/>
      <w:r>
        <w:t xml:space="preserve"> </w:t>
      </w:r>
    </w:p>
    <w:p>
      <w:pPr/>
      <w:r>
        <w:rPr>
          <w:b/>
        </w:rPr>
        <w:t>Requerimento 15/2017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O TRÂNSITO DE VEÍCULOS DA AVENIDA ANTONIO BERTELLI.</w:t>
      </w:r>
    </w:p>
    <w:p>
      <w:pPr/>
      <w:r>
        <w:rPr>
          <w:b/>
        </w:rPr>
        <w:t xml:space="preserve">Autoria: </w:t>
      </w:r>
      <w:r>
        <w:rPr>
          <w:i/>
        </w:rPr>
        <w:t>NELSON ALEX PARENTE, EDSON RINALDO SPIRITO, CELSO ROBERTO PEGORIN, MARIA CHRISTINA CURY VIEIRA COELHO, JOSÉ EDUARDO TREVISAN</w:t>
      </w:r>
    </w:p>
    <w:p>
      <w:pPr/>
      <w:r>
        <w:t xml:space="preserve"> </w:t>
      </w:r>
    </w:p>
    <w:p>
      <w:pPr/>
      <w:r>
        <w:rPr>
          <w:b/>
        </w:rPr>
        <w:t>Requerimento 16/2017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AS OBRAS DE IMPLANTAÇÃO DO PROJETO DE DESENVOLVIMENTO RURAL SUSTENTÁVEL - MICROBACIAS II.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17/2017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A OPERAÇÃO TAPA BURACOS.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18/2017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A OBRA DE DUPLICAÇÃO DA AVENIDA DR. GODOFREDO SCHELINI.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19/2017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A OBRA DE PERFURAÇÃO DE POÇO PROFUNDO LOCALIZADO NO JARDIM ARCO IRIS.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20/2017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O BALANÇO APRESENTADO PELO FUNDO SOCIAL DESOLIDARIEDADE EM 01/01/2017.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21/2017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QUAIS AS LOCAÇÕES REALIZADAS PELA PREFEITURA MUNICIPAL.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22/2017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OS SERVIÇOS DE LAVAGEM E LIMPEZA REALIZADOS POR TERCEIROS NA PRAÇA FRANCISCO SIMÕES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23/2017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A FROTA DE VEÍCULOS DA PREFEITURA MUNICIPAL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24/2017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A PARALIZAÇÃO DAS OBRAS DA CRECHE INFANTIL NADY ZANETTA BARBOSA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25/2017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A OBRA DE REFORMA DO GINÁSIO DE ESPORTE DR. JONAS EDSON FAULIN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26/2017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A REFORMA DO BANHEIRO PÚBLICO DA PRAÇA FRANCISCO SIMÕES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27/2017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A PARALISAÇÃO DAS OBRAS DA CRECHE INFANTIL WADDY CHADDAD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28/2017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A TRANSFERÊNCIA DE SETORES DOS VEÍCULOS ADQUIRIDOS PARA A FINALIDADE DE IMPLANTAÇÃO DA GUERRA DA GUARDA CIVIL MUNICIPAL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29/2017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INFORMAÇÕES, QUAL É O SERVIDOR DESIGNADO PARA A FUNÇÃO DE ORDENADOR DE DESPESAS NO MUNICÍPIO.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Moção 1/2017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MOÇÃO DE REPÚDIO AO TEXTO DA PEC 287/2016</w:t>
      </w:r>
    </w:p>
    <w:p>
      <w:pPr/>
      <w:r>
        <w:rPr>
          <w:b/>
        </w:rPr>
        <w:t xml:space="preserve">Autoria: </w:t>
      </w:r>
      <w:r>
        <w:rPr>
          <w:i/>
        </w:rPr>
        <w:t>MAURICIO GODOY PRADO</w:t>
      </w:r>
    </w:p>
    <w:p>
      <w:pPr/>
      <w:r>
        <w:t xml:space="preserve"> </w:t>
      </w:r>
    </w:p>
    <w:p>
      <w:pPr/>
    </w:p>
    <w:p w:rsidR="001403A9" w:rsidRDefault="001403A9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403A9" w:rsidRDefault="001403A9" w:rsidP="001403A9">
      <w:pPr>
        <w:rPr>
          <w:rFonts w:ascii="Arial" w:hAnsi="Arial" w:cs="Arial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A06ADA"/>
    <w:rsid w:val="00A906D8"/>
    <w:rsid w:val="00AB5A74"/>
    <w:rsid w:val="00B57A5B"/>
    <w:rsid w:val="00CC0B58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14</cp:revision>
  <dcterms:created xsi:type="dcterms:W3CDTF">2013-11-25T16:41:00Z</dcterms:created>
  <dcterms:modified xsi:type="dcterms:W3CDTF">2017-03-16T11:56:00Z</dcterms:modified>
</cp:coreProperties>
</file>